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B0" w:rsidRPr="00073CB0" w:rsidRDefault="00073CB0" w:rsidP="00073CB0">
      <w:pPr>
        <w:jc w:val="center"/>
        <w:rPr>
          <w:b/>
          <w:sz w:val="26"/>
          <w:szCs w:val="26"/>
          <w:u w:val="single"/>
        </w:rPr>
      </w:pPr>
      <w:r w:rsidRPr="00073CB0">
        <w:rPr>
          <w:b/>
          <w:sz w:val="26"/>
          <w:szCs w:val="26"/>
          <w:u w:val="single"/>
        </w:rPr>
        <w:t>Fall Final Exam Review</w:t>
      </w:r>
    </w:p>
    <w:p w:rsidR="00073CB0" w:rsidRDefault="00073CB0" w:rsidP="00073CB0">
      <w:pPr>
        <w:jc w:val="center"/>
        <w:rPr>
          <w:b/>
        </w:rPr>
      </w:pPr>
      <w:r>
        <w:rPr>
          <w:b/>
        </w:rPr>
        <w:t>Pre-AP &amp; AP World History</w:t>
      </w:r>
    </w:p>
    <w:p w:rsidR="00073CB0" w:rsidRPr="00073CB0" w:rsidRDefault="00073CB0" w:rsidP="00073CB0">
      <w:pPr>
        <w:rPr>
          <w:b/>
        </w:rPr>
      </w:pPr>
      <w:r>
        <w:rPr>
          <w:b/>
        </w:rPr>
        <w:t xml:space="preserve">Directions: </w:t>
      </w:r>
      <w:r w:rsidRPr="00CE4F3F">
        <w:t xml:space="preserve">Complete all of the following vocabulary terms and review questions on separate pieces of paper. This review must be completed </w:t>
      </w:r>
      <w:r w:rsidR="00CE4F3F" w:rsidRPr="00CE4F3F">
        <w:t xml:space="preserve">by </w:t>
      </w:r>
      <w:r w:rsidRPr="00CE4F3F">
        <w:t xml:space="preserve">and turned </w:t>
      </w:r>
      <w:r w:rsidR="00CE4F3F" w:rsidRPr="00CE4F3F">
        <w:t>in on the day of your Final Exam. Completion of this review will result in +10 bonus points added to your exam. DON’T LEAVE IT AT HOME!</w:t>
      </w:r>
    </w:p>
    <w:p w:rsidR="00D6551B" w:rsidRPr="00073CB0" w:rsidRDefault="005C78D8">
      <w:pPr>
        <w:rPr>
          <w:b/>
          <w:u w:val="single"/>
        </w:rPr>
      </w:pPr>
      <w:r w:rsidRPr="00073CB0">
        <w:rPr>
          <w:b/>
          <w:u w:val="single"/>
        </w:rPr>
        <w:t>Vocabulary:</w:t>
      </w:r>
    </w:p>
    <w:p w:rsidR="00073CB0" w:rsidRDefault="00073CB0">
      <w:pPr>
        <w:sectPr w:rsidR="00073CB0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C78D8" w:rsidRDefault="005C78D8" w:rsidP="00CE4F3F">
      <w:pPr>
        <w:ind w:firstLine="720"/>
      </w:pPr>
      <w:r>
        <w:t>Neolithic Revolution</w:t>
      </w:r>
    </w:p>
    <w:p w:rsidR="005C78D8" w:rsidRDefault="005C78D8" w:rsidP="00CE4F3F">
      <w:pPr>
        <w:ind w:firstLine="720"/>
      </w:pPr>
      <w:r>
        <w:t>Code of Hammurabi</w:t>
      </w:r>
    </w:p>
    <w:p w:rsidR="005C78D8" w:rsidRDefault="005C78D8" w:rsidP="00CE4F3F">
      <w:pPr>
        <w:ind w:firstLine="720"/>
      </w:pPr>
      <w:r>
        <w:t>Patriarchy</w:t>
      </w:r>
    </w:p>
    <w:p w:rsidR="0070763A" w:rsidRDefault="007A6A68" w:rsidP="00CE4F3F">
      <w:pPr>
        <w:ind w:firstLine="720"/>
      </w:pPr>
      <w:r>
        <w:t>Empire</w:t>
      </w:r>
    </w:p>
    <w:p w:rsidR="005C78D8" w:rsidRDefault="007A6A68" w:rsidP="00CE4F3F">
      <w:pPr>
        <w:ind w:firstLine="720"/>
      </w:pPr>
      <w:r>
        <w:t>Byzantine Empire</w:t>
      </w:r>
    </w:p>
    <w:p w:rsidR="00150FF2" w:rsidRDefault="00150FF2" w:rsidP="00CE4F3F">
      <w:pPr>
        <w:ind w:firstLine="720"/>
      </w:pPr>
      <w:r>
        <w:t>Filial Piety</w:t>
      </w:r>
    </w:p>
    <w:p w:rsidR="00150FF2" w:rsidRDefault="00150FF2" w:rsidP="00CE4F3F">
      <w:pPr>
        <w:ind w:firstLine="720"/>
      </w:pPr>
      <w:r>
        <w:t>Silk Road</w:t>
      </w:r>
    </w:p>
    <w:p w:rsidR="00CE4F3F" w:rsidRDefault="00CE4F3F" w:rsidP="00CE4F3F">
      <w:pPr>
        <w:ind w:firstLine="720"/>
      </w:pPr>
      <w:r>
        <w:t>Syncretism</w:t>
      </w:r>
    </w:p>
    <w:p w:rsidR="00CE4F3F" w:rsidRDefault="00CE4F3F">
      <w:r>
        <w:t>Cultural Diffusion</w:t>
      </w:r>
    </w:p>
    <w:p w:rsidR="00150FF2" w:rsidRDefault="00150FF2">
      <w:proofErr w:type="spellStart"/>
      <w:r>
        <w:t>Champa</w:t>
      </w:r>
      <w:proofErr w:type="spellEnd"/>
      <w:r>
        <w:t xml:space="preserve"> rice</w:t>
      </w:r>
    </w:p>
    <w:p w:rsidR="00150FF2" w:rsidRDefault="00150FF2">
      <w:proofErr w:type="spellStart"/>
      <w:r>
        <w:t>Footbinding</w:t>
      </w:r>
      <w:proofErr w:type="spellEnd"/>
    </w:p>
    <w:p w:rsidR="00150FF2" w:rsidRDefault="00150FF2">
      <w:r>
        <w:t>Anatolia</w:t>
      </w:r>
    </w:p>
    <w:p w:rsidR="00150FF2" w:rsidRDefault="00150FF2">
      <w:r>
        <w:t xml:space="preserve">Black </w:t>
      </w:r>
      <w:proofErr w:type="gramStart"/>
      <w:r>
        <w:t>death</w:t>
      </w:r>
      <w:proofErr w:type="gramEnd"/>
    </w:p>
    <w:p w:rsidR="00073CB0" w:rsidRDefault="00073CB0">
      <w:r>
        <w:t>Feudalism</w:t>
      </w:r>
    </w:p>
    <w:p w:rsidR="00150FF2" w:rsidRDefault="00150FF2">
      <w:r>
        <w:t>Serfdom</w:t>
      </w:r>
    </w:p>
    <w:p w:rsidR="00073CB0" w:rsidRDefault="00073CB0">
      <w:r>
        <w:t>Shogun</w:t>
      </w:r>
    </w:p>
    <w:p w:rsidR="00073CB0" w:rsidRDefault="00073CB0" w:rsidP="00CE4F3F">
      <w:pPr>
        <w:sectPr w:rsidR="00073CB0" w:rsidSect="00073CB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E4F3F" w:rsidRDefault="00CE4F3F" w:rsidP="00CE4F3F">
      <w:pPr>
        <w:spacing w:line="480" w:lineRule="auto"/>
        <w:rPr>
          <w:b/>
          <w:u w:val="single"/>
        </w:rPr>
      </w:pPr>
    </w:p>
    <w:p w:rsidR="00CE4F3F" w:rsidRDefault="00CE4F3F" w:rsidP="00CE4F3F">
      <w:pPr>
        <w:spacing w:line="480" w:lineRule="auto"/>
        <w:rPr>
          <w:b/>
          <w:u w:val="single"/>
        </w:rPr>
      </w:pPr>
      <w:r w:rsidRPr="00CE4F3F">
        <w:rPr>
          <w:b/>
          <w:u w:val="single"/>
        </w:rPr>
        <w:t>Review Questions</w:t>
      </w:r>
      <w:r>
        <w:rPr>
          <w:b/>
          <w:u w:val="single"/>
        </w:rPr>
        <w:t>:</w:t>
      </w:r>
    </w:p>
    <w:p w:rsidR="00CE4F3F" w:rsidRPr="00CE4F3F" w:rsidRDefault="00CE4F3F" w:rsidP="00CE4F3F">
      <w:pPr>
        <w:spacing w:line="240" w:lineRule="auto"/>
        <w:jc w:val="center"/>
      </w:pPr>
      <w:r w:rsidRPr="00CE4F3F">
        <w:rPr>
          <w:b/>
          <w:u w:val="single"/>
        </w:rPr>
        <w:t>Unit 1</w:t>
      </w:r>
      <w:r>
        <w:rPr>
          <w:b/>
          <w:u w:val="single"/>
        </w:rPr>
        <w:t xml:space="preserve"> – Foundations </w:t>
      </w:r>
      <w:r w:rsidRPr="00CE4F3F">
        <w:rPr>
          <w:b/>
          <w:u w:val="single"/>
        </w:rPr>
        <w:t>(10,000 BCE to 600 BCE)</w:t>
      </w:r>
    </w:p>
    <w:p w:rsidR="005C78D8" w:rsidRDefault="005C78D8" w:rsidP="00073CB0">
      <w:pPr>
        <w:pStyle w:val="ListParagraph"/>
        <w:numPr>
          <w:ilvl w:val="0"/>
          <w:numId w:val="1"/>
        </w:numPr>
        <w:spacing w:line="480" w:lineRule="auto"/>
      </w:pPr>
      <w:r>
        <w:t>Differences between agricultural and pastoral societies</w:t>
      </w:r>
    </w:p>
    <w:p w:rsidR="005C78D8" w:rsidRDefault="005C78D8" w:rsidP="00073CB0">
      <w:pPr>
        <w:pStyle w:val="ListParagraph"/>
        <w:numPr>
          <w:ilvl w:val="0"/>
          <w:numId w:val="1"/>
        </w:numPr>
        <w:spacing w:line="480" w:lineRule="auto"/>
      </w:pPr>
      <w:r>
        <w:t>Reasons for early migrations</w:t>
      </w:r>
    </w:p>
    <w:p w:rsidR="005C78D8" w:rsidRDefault="005C78D8" w:rsidP="00073CB0">
      <w:pPr>
        <w:pStyle w:val="ListParagraph"/>
        <w:numPr>
          <w:ilvl w:val="0"/>
          <w:numId w:val="1"/>
        </w:numPr>
        <w:spacing w:line="480" w:lineRule="auto"/>
      </w:pPr>
      <w:r>
        <w:t>Reasons why early humans were able to adapt to harsh climates</w:t>
      </w:r>
    </w:p>
    <w:p w:rsidR="005C78D8" w:rsidRDefault="005C78D8" w:rsidP="00073CB0">
      <w:pPr>
        <w:pStyle w:val="ListParagraph"/>
        <w:numPr>
          <w:ilvl w:val="0"/>
          <w:numId w:val="1"/>
        </w:numPr>
        <w:spacing w:line="480" w:lineRule="auto"/>
      </w:pPr>
      <w:r>
        <w:t>Results of early human migrations</w:t>
      </w:r>
    </w:p>
    <w:p w:rsidR="005C78D8" w:rsidRDefault="005C78D8" w:rsidP="00073CB0">
      <w:pPr>
        <w:pStyle w:val="ListParagraph"/>
        <w:numPr>
          <w:ilvl w:val="0"/>
          <w:numId w:val="1"/>
        </w:numPr>
        <w:spacing w:line="480" w:lineRule="auto"/>
      </w:pPr>
      <w:r>
        <w:t>Primary economic foundation of a civilization</w:t>
      </w:r>
    </w:p>
    <w:p w:rsidR="005C78D8" w:rsidRDefault="005C78D8" w:rsidP="00073CB0">
      <w:pPr>
        <w:pStyle w:val="ListParagraph"/>
        <w:numPr>
          <w:ilvl w:val="0"/>
          <w:numId w:val="1"/>
        </w:numPr>
        <w:spacing w:line="480" w:lineRule="auto"/>
      </w:pPr>
      <w:r>
        <w:t>5 Characteristics of a civilization</w:t>
      </w:r>
    </w:p>
    <w:p w:rsidR="005C78D8" w:rsidRDefault="005C78D8" w:rsidP="00073CB0">
      <w:pPr>
        <w:pStyle w:val="ListParagraph"/>
        <w:numPr>
          <w:ilvl w:val="0"/>
          <w:numId w:val="1"/>
        </w:numPr>
        <w:spacing w:line="480" w:lineRule="auto"/>
      </w:pPr>
      <w:r>
        <w:t xml:space="preserve">Reasons </w:t>
      </w:r>
      <w:r w:rsidR="0070763A">
        <w:t>for the emergence of</w:t>
      </w:r>
      <w:r>
        <w:t xml:space="preserve"> patriarchal societies</w:t>
      </w:r>
    </w:p>
    <w:p w:rsidR="00CE4F3F" w:rsidRPr="00CE4F3F" w:rsidRDefault="00CE4F3F" w:rsidP="00CE4F3F">
      <w:pPr>
        <w:pStyle w:val="ListParagraph"/>
        <w:spacing w:line="480" w:lineRule="auto"/>
        <w:jc w:val="center"/>
        <w:rPr>
          <w:b/>
          <w:u w:val="single"/>
        </w:rPr>
      </w:pPr>
      <w:r w:rsidRPr="00CE4F3F">
        <w:rPr>
          <w:b/>
          <w:u w:val="single"/>
        </w:rPr>
        <w:t>Unit 2</w:t>
      </w:r>
      <w:r>
        <w:rPr>
          <w:b/>
          <w:u w:val="single"/>
        </w:rPr>
        <w:t xml:space="preserve"> – Classical (600 BCE-600 CE)</w:t>
      </w:r>
    </w:p>
    <w:p w:rsidR="0070763A" w:rsidRDefault="0070763A" w:rsidP="00CE4F3F">
      <w:pPr>
        <w:pStyle w:val="ListParagraph"/>
        <w:numPr>
          <w:ilvl w:val="0"/>
          <w:numId w:val="2"/>
        </w:numPr>
        <w:spacing w:line="480" w:lineRule="auto"/>
      </w:pPr>
      <w:r>
        <w:t>Characteristics of ancient Greek politics</w:t>
      </w:r>
    </w:p>
    <w:p w:rsidR="007A6A68" w:rsidRDefault="007A6A68" w:rsidP="00CE4F3F">
      <w:pPr>
        <w:pStyle w:val="ListParagraph"/>
        <w:numPr>
          <w:ilvl w:val="0"/>
          <w:numId w:val="2"/>
        </w:numPr>
        <w:spacing w:line="480" w:lineRule="auto"/>
      </w:pPr>
      <w:r>
        <w:t>Characteristics of Greek philosophy</w:t>
      </w:r>
    </w:p>
    <w:p w:rsidR="0070763A" w:rsidRDefault="0070763A" w:rsidP="00CE4F3F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Techniques for controlling an empire used by Alexander the Great</w:t>
      </w:r>
    </w:p>
    <w:p w:rsidR="0070763A" w:rsidRDefault="007A6A68" w:rsidP="00CE4F3F">
      <w:pPr>
        <w:pStyle w:val="ListParagraph"/>
        <w:numPr>
          <w:ilvl w:val="0"/>
          <w:numId w:val="2"/>
        </w:numPr>
        <w:spacing w:line="480" w:lineRule="auto"/>
      </w:pPr>
      <w:r>
        <w:t>Areas under control of the Hellenistic Empire</w:t>
      </w:r>
    </w:p>
    <w:p w:rsidR="007A6A68" w:rsidRDefault="007A6A68" w:rsidP="00CE4F3F">
      <w:pPr>
        <w:pStyle w:val="ListParagraph"/>
        <w:numPr>
          <w:ilvl w:val="0"/>
          <w:numId w:val="2"/>
        </w:numPr>
        <w:spacing w:line="480" w:lineRule="auto"/>
      </w:pPr>
      <w:r>
        <w:t>Basic beliefs of these religions</w:t>
      </w:r>
    </w:p>
    <w:p w:rsidR="007A6A68" w:rsidRDefault="007A6A68" w:rsidP="00CE4F3F">
      <w:pPr>
        <w:pStyle w:val="ListParagraph"/>
        <w:numPr>
          <w:ilvl w:val="1"/>
          <w:numId w:val="2"/>
        </w:numPr>
        <w:spacing w:line="360" w:lineRule="auto"/>
      </w:pPr>
      <w:r>
        <w:t>Hinduism</w:t>
      </w:r>
      <w:r w:rsidRPr="007A6A68">
        <w:t xml:space="preserve"> </w:t>
      </w:r>
    </w:p>
    <w:p w:rsidR="007A6A68" w:rsidRDefault="007A6A68" w:rsidP="00CE4F3F">
      <w:pPr>
        <w:pStyle w:val="ListParagraph"/>
        <w:numPr>
          <w:ilvl w:val="1"/>
          <w:numId w:val="2"/>
        </w:numPr>
        <w:spacing w:line="360" w:lineRule="auto"/>
      </w:pPr>
      <w:r>
        <w:t>Buddhism</w:t>
      </w:r>
    </w:p>
    <w:p w:rsidR="007A6A68" w:rsidRDefault="007A6A68" w:rsidP="00CE4F3F">
      <w:pPr>
        <w:pStyle w:val="ListParagraph"/>
        <w:numPr>
          <w:ilvl w:val="1"/>
          <w:numId w:val="2"/>
        </w:numPr>
        <w:spacing w:line="360" w:lineRule="auto"/>
      </w:pPr>
      <w:r>
        <w:t>Daoism</w:t>
      </w:r>
    </w:p>
    <w:p w:rsidR="007A6A68" w:rsidRDefault="007A6A68" w:rsidP="00CE4F3F">
      <w:pPr>
        <w:pStyle w:val="ListParagraph"/>
        <w:numPr>
          <w:ilvl w:val="1"/>
          <w:numId w:val="2"/>
        </w:numPr>
        <w:spacing w:line="360" w:lineRule="auto"/>
      </w:pPr>
      <w:r>
        <w:t>Confucianism</w:t>
      </w:r>
    </w:p>
    <w:p w:rsidR="007A6A68" w:rsidRDefault="007A6A68" w:rsidP="00CE4F3F">
      <w:pPr>
        <w:pStyle w:val="ListParagraph"/>
        <w:numPr>
          <w:ilvl w:val="1"/>
          <w:numId w:val="2"/>
        </w:numPr>
        <w:spacing w:line="360" w:lineRule="auto"/>
      </w:pPr>
      <w:r>
        <w:t>Zoroastrianism</w:t>
      </w:r>
    </w:p>
    <w:p w:rsidR="007A6A68" w:rsidRDefault="007A6A68" w:rsidP="00CE4F3F">
      <w:pPr>
        <w:pStyle w:val="ListParagraph"/>
        <w:numPr>
          <w:ilvl w:val="1"/>
          <w:numId w:val="2"/>
        </w:numPr>
        <w:spacing w:line="360" w:lineRule="auto"/>
      </w:pPr>
      <w:r>
        <w:t>Judaism</w:t>
      </w:r>
    </w:p>
    <w:p w:rsidR="007A6A68" w:rsidRDefault="007A6A68" w:rsidP="00CE4F3F">
      <w:pPr>
        <w:pStyle w:val="ListParagraph"/>
        <w:numPr>
          <w:ilvl w:val="1"/>
          <w:numId w:val="2"/>
        </w:numPr>
        <w:spacing w:line="360" w:lineRule="auto"/>
      </w:pPr>
      <w:r>
        <w:t>Christianity</w:t>
      </w:r>
    </w:p>
    <w:p w:rsidR="007A6A68" w:rsidRDefault="007A6A68" w:rsidP="00CE4F3F">
      <w:pPr>
        <w:pStyle w:val="ListParagraph"/>
        <w:numPr>
          <w:ilvl w:val="1"/>
          <w:numId w:val="2"/>
        </w:numPr>
        <w:spacing w:line="360" w:lineRule="auto"/>
      </w:pPr>
      <w:r>
        <w:t>Islam</w:t>
      </w:r>
    </w:p>
    <w:p w:rsidR="007A6A68" w:rsidRDefault="007A6A68" w:rsidP="00CE4F3F">
      <w:pPr>
        <w:pStyle w:val="ListParagraph"/>
        <w:numPr>
          <w:ilvl w:val="0"/>
          <w:numId w:val="2"/>
        </w:numPr>
        <w:spacing w:line="480" w:lineRule="auto"/>
      </w:pPr>
      <w:r>
        <w:t>Similarities between Buddhism and Hinduism</w:t>
      </w:r>
    </w:p>
    <w:p w:rsidR="007A6A68" w:rsidRDefault="007A6A68" w:rsidP="00CE4F3F">
      <w:pPr>
        <w:pStyle w:val="ListParagraph"/>
        <w:numPr>
          <w:ilvl w:val="0"/>
          <w:numId w:val="2"/>
        </w:numPr>
        <w:spacing w:line="480" w:lineRule="auto"/>
      </w:pPr>
      <w:r>
        <w:t>Similarities between Zoroastrianism, Judaism, and Christianity</w:t>
      </w:r>
    </w:p>
    <w:p w:rsidR="007A6A68" w:rsidRDefault="007A6A68" w:rsidP="00CE4F3F">
      <w:pPr>
        <w:pStyle w:val="ListParagraph"/>
        <w:numPr>
          <w:ilvl w:val="0"/>
          <w:numId w:val="2"/>
        </w:numPr>
        <w:spacing w:line="480" w:lineRule="auto"/>
      </w:pPr>
      <w:r>
        <w:t>Similarities between Daoism and Confucianism</w:t>
      </w:r>
    </w:p>
    <w:p w:rsidR="00CE4F3F" w:rsidRPr="00CE4F3F" w:rsidRDefault="00CE4F3F" w:rsidP="00CE4F3F">
      <w:pPr>
        <w:pStyle w:val="ListParagraph"/>
        <w:spacing w:line="480" w:lineRule="auto"/>
        <w:jc w:val="center"/>
        <w:rPr>
          <w:b/>
          <w:u w:val="single"/>
        </w:rPr>
      </w:pPr>
      <w:r w:rsidRPr="00CE4F3F">
        <w:rPr>
          <w:b/>
          <w:u w:val="single"/>
        </w:rPr>
        <w:t>Unit 3</w:t>
      </w:r>
      <w:r>
        <w:rPr>
          <w:b/>
          <w:u w:val="single"/>
        </w:rPr>
        <w:t xml:space="preserve"> – Post Classical (600 CE – 1450 CE)</w:t>
      </w:r>
    </w:p>
    <w:p w:rsidR="007A6A68" w:rsidRDefault="007A6A68" w:rsidP="00CE4F3F">
      <w:pPr>
        <w:pStyle w:val="ListParagraph"/>
        <w:numPr>
          <w:ilvl w:val="0"/>
          <w:numId w:val="3"/>
        </w:numPr>
        <w:spacing w:line="480" w:lineRule="auto"/>
      </w:pPr>
      <w:r>
        <w:t>Effects of cross-cultural trade</w:t>
      </w:r>
    </w:p>
    <w:p w:rsidR="00150FF2" w:rsidRDefault="00150FF2" w:rsidP="00CE4F3F">
      <w:pPr>
        <w:pStyle w:val="ListParagraph"/>
        <w:numPr>
          <w:ilvl w:val="0"/>
          <w:numId w:val="3"/>
        </w:numPr>
        <w:spacing w:line="480" w:lineRule="auto"/>
      </w:pPr>
      <w:r>
        <w:t>Effects of the Bantu migrations in Africa</w:t>
      </w:r>
    </w:p>
    <w:p w:rsidR="00150FF2" w:rsidRDefault="00150FF2" w:rsidP="00CE4F3F">
      <w:pPr>
        <w:pStyle w:val="ListParagraph"/>
        <w:numPr>
          <w:ilvl w:val="0"/>
          <w:numId w:val="3"/>
        </w:numPr>
        <w:spacing w:line="480" w:lineRule="auto"/>
      </w:pPr>
      <w:r>
        <w:t>Causes of increase trade in post-classical era</w:t>
      </w:r>
    </w:p>
    <w:p w:rsidR="00150FF2" w:rsidRDefault="00150FF2" w:rsidP="00CE4F3F">
      <w:pPr>
        <w:pStyle w:val="ListParagraph"/>
        <w:numPr>
          <w:ilvl w:val="0"/>
          <w:numId w:val="3"/>
        </w:numPr>
        <w:spacing w:line="480" w:lineRule="auto"/>
      </w:pPr>
      <w:r>
        <w:t>Technological innovations under the Tang &amp; Song dynasties</w:t>
      </w:r>
    </w:p>
    <w:p w:rsidR="00150FF2" w:rsidRDefault="00150FF2" w:rsidP="00CE4F3F">
      <w:pPr>
        <w:pStyle w:val="ListParagraph"/>
        <w:numPr>
          <w:ilvl w:val="0"/>
          <w:numId w:val="3"/>
        </w:numPr>
        <w:spacing w:line="480" w:lineRule="auto"/>
      </w:pPr>
      <w:r>
        <w:t>Reasons for Japanese feudalism</w:t>
      </w:r>
    </w:p>
    <w:p w:rsidR="00150FF2" w:rsidRDefault="00150FF2" w:rsidP="00CE4F3F">
      <w:pPr>
        <w:pStyle w:val="ListParagraph"/>
        <w:numPr>
          <w:ilvl w:val="0"/>
          <w:numId w:val="3"/>
        </w:numPr>
        <w:spacing w:line="480" w:lineRule="auto"/>
      </w:pPr>
      <w:r>
        <w:t>Areas controlled by the Arab Empire</w:t>
      </w:r>
    </w:p>
    <w:p w:rsidR="00150FF2" w:rsidRDefault="00150FF2" w:rsidP="00CE4F3F">
      <w:pPr>
        <w:pStyle w:val="ListParagraph"/>
        <w:numPr>
          <w:ilvl w:val="0"/>
          <w:numId w:val="3"/>
        </w:numPr>
        <w:spacing w:line="480" w:lineRule="auto"/>
      </w:pPr>
      <w:r>
        <w:t>Describe the symbiotic relationship between Kings and the pope during the Middle Ages</w:t>
      </w:r>
    </w:p>
    <w:p w:rsidR="00150FF2" w:rsidRDefault="00073CB0" w:rsidP="00CE4F3F">
      <w:pPr>
        <w:pStyle w:val="ListParagraph"/>
        <w:numPr>
          <w:ilvl w:val="0"/>
          <w:numId w:val="3"/>
        </w:numPr>
        <w:spacing w:line="480" w:lineRule="auto"/>
      </w:pPr>
      <w:r>
        <w:t>Effect of t</w:t>
      </w:r>
      <w:r w:rsidR="00150FF2">
        <w:t xml:space="preserve">he </w:t>
      </w:r>
      <w:r>
        <w:t>bubonic plague on serfdom</w:t>
      </w:r>
    </w:p>
    <w:p w:rsidR="00073CB0" w:rsidRDefault="00073CB0" w:rsidP="00CE4F3F">
      <w:pPr>
        <w:pStyle w:val="ListParagraph"/>
        <w:numPr>
          <w:ilvl w:val="0"/>
          <w:numId w:val="3"/>
        </w:numPr>
        <w:spacing w:line="480" w:lineRule="auto"/>
      </w:pPr>
      <w:r>
        <w:t>Reasons that facilitated the rise of the Mongol Empire</w:t>
      </w:r>
    </w:p>
    <w:p w:rsidR="00073CB0" w:rsidRDefault="00073CB0" w:rsidP="00CE4F3F">
      <w:pPr>
        <w:pStyle w:val="ListParagraph"/>
        <w:numPr>
          <w:ilvl w:val="0"/>
          <w:numId w:val="3"/>
        </w:numPr>
        <w:spacing w:line="480" w:lineRule="auto"/>
      </w:pPr>
      <w:r>
        <w:t>Mongol Empires effect on trade</w:t>
      </w:r>
    </w:p>
    <w:p w:rsidR="00073CB0" w:rsidRDefault="00073CB0" w:rsidP="00CE4F3F">
      <w:pPr>
        <w:pStyle w:val="ListParagraph"/>
        <w:numPr>
          <w:ilvl w:val="0"/>
          <w:numId w:val="3"/>
        </w:numPr>
        <w:spacing w:line="480" w:lineRule="auto"/>
      </w:pPr>
      <w:r>
        <w:t>evidence of civilized culture within the Mongol society</w:t>
      </w:r>
      <w:bookmarkStart w:id="0" w:name="_GoBack"/>
      <w:bookmarkEnd w:id="0"/>
    </w:p>
    <w:sectPr w:rsidR="00073CB0" w:rsidSect="00073C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81" w:rsidRDefault="003B2481" w:rsidP="00CE4F3F">
      <w:pPr>
        <w:spacing w:after="0" w:line="240" w:lineRule="auto"/>
      </w:pPr>
      <w:r>
        <w:separator/>
      </w:r>
    </w:p>
  </w:endnote>
  <w:endnote w:type="continuationSeparator" w:id="0">
    <w:p w:rsidR="003B2481" w:rsidRDefault="003B2481" w:rsidP="00CE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81" w:rsidRDefault="003B2481" w:rsidP="00CE4F3F">
      <w:pPr>
        <w:spacing w:after="0" w:line="240" w:lineRule="auto"/>
      </w:pPr>
      <w:r>
        <w:separator/>
      </w:r>
    </w:p>
  </w:footnote>
  <w:footnote w:type="continuationSeparator" w:id="0">
    <w:p w:rsidR="003B2481" w:rsidRDefault="003B2481" w:rsidP="00CE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3F" w:rsidRDefault="00CE4F3F">
    <w:pPr>
      <w:pStyle w:val="Header"/>
    </w:pPr>
    <w:r>
      <w:t>Name__________________________</w:t>
    </w:r>
    <w:r>
      <w:tab/>
    </w:r>
    <w:r>
      <w:tab/>
      <w:t>Period_____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45BB"/>
    <w:multiLevelType w:val="hybridMultilevel"/>
    <w:tmpl w:val="6288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82EFE"/>
    <w:multiLevelType w:val="hybridMultilevel"/>
    <w:tmpl w:val="6288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77CA"/>
    <w:multiLevelType w:val="hybridMultilevel"/>
    <w:tmpl w:val="62888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D8"/>
    <w:rsid w:val="00073CB0"/>
    <w:rsid w:val="00150FF2"/>
    <w:rsid w:val="003B2481"/>
    <w:rsid w:val="005C78D8"/>
    <w:rsid w:val="0070763A"/>
    <w:rsid w:val="007A6A68"/>
    <w:rsid w:val="00CE4F3F"/>
    <w:rsid w:val="00D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DC980-0FA0-4CE1-988A-386450A8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F3F"/>
  </w:style>
  <w:style w:type="paragraph" w:styleId="Footer">
    <w:name w:val="footer"/>
    <w:basedOn w:val="Normal"/>
    <w:link w:val="FooterChar"/>
    <w:uiPriority w:val="99"/>
    <w:unhideWhenUsed/>
    <w:rsid w:val="00CE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Neal, Brett</cp:lastModifiedBy>
  <cp:revision>2</cp:revision>
  <dcterms:created xsi:type="dcterms:W3CDTF">2016-12-05T04:50:00Z</dcterms:created>
  <dcterms:modified xsi:type="dcterms:W3CDTF">2016-12-05T13:14:00Z</dcterms:modified>
</cp:coreProperties>
</file>