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A771E" w14:textId="77777777" w:rsidR="001347B8" w:rsidRDefault="00CB5C77" w:rsidP="00CB5C77">
      <w:pPr>
        <w:jc w:val="center"/>
        <w:rPr>
          <w:u w:val="single"/>
        </w:rPr>
      </w:pPr>
      <w:bookmarkStart w:id="0" w:name="_GoBack"/>
      <w:bookmarkEnd w:id="0"/>
      <w:r w:rsidRPr="00CB5C77">
        <w:rPr>
          <w:u w:val="single"/>
        </w:rPr>
        <w:t xml:space="preserve">Unit 1 Proficiency Scale </w:t>
      </w:r>
    </w:p>
    <w:p w14:paraId="560879E3" w14:textId="77777777" w:rsidR="00CB5C77" w:rsidRDefault="00CB5C77" w:rsidP="00CB5C77">
      <w:pPr>
        <w:jc w:val="center"/>
        <w:rPr>
          <w:u w:val="single"/>
        </w:rPr>
      </w:pPr>
    </w:p>
    <w:p w14:paraId="1E38D7F4" w14:textId="77777777" w:rsidR="00CB5C77" w:rsidRDefault="00CB5C77" w:rsidP="00CB5C77">
      <w:pPr>
        <w:jc w:val="center"/>
      </w:pPr>
      <w:r>
        <w:t xml:space="preserve">This scale should be used to help you review for the unit exams and also the AP Exam in May. On the left-hand side are the Key Concepts. For each key concept you must decide where you would rate yourself for that information. There are also Content Search questions listed that you may refer to if you do not feel proficient on that particular Key Concept. This will act as one of your review guides for the Units 1 &amp; 2 exam. </w:t>
      </w:r>
    </w:p>
    <w:tbl>
      <w:tblPr>
        <w:tblStyle w:val="TableGrid"/>
        <w:tblpPr w:leftFromText="180" w:rightFromText="180" w:vertAnchor="text" w:horzAnchor="margin" w:tblpY="23"/>
        <w:tblW w:w="10629" w:type="dxa"/>
        <w:tblLayout w:type="fixed"/>
        <w:tblLook w:val="04A0" w:firstRow="1" w:lastRow="0" w:firstColumn="1" w:lastColumn="0" w:noHBand="0" w:noVBand="1"/>
      </w:tblPr>
      <w:tblGrid>
        <w:gridCol w:w="2211"/>
        <w:gridCol w:w="1654"/>
        <w:gridCol w:w="2250"/>
        <w:gridCol w:w="1890"/>
        <w:gridCol w:w="1330"/>
        <w:gridCol w:w="1294"/>
      </w:tblGrid>
      <w:tr w:rsidR="00C52C3A" w14:paraId="7D2ABD48" w14:textId="77777777" w:rsidTr="00C52C3A">
        <w:trPr>
          <w:trHeight w:val="674"/>
        </w:trPr>
        <w:tc>
          <w:tcPr>
            <w:tcW w:w="2211" w:type="dxa"/>
            <w:vMerge w:val="restart"/>
          </w:tcPr>
          <w:p w14:paraId="184E41D1" w14:textId="77777777" w:rsidR="00C52C3A" w:rsidRDefault="00C52C3A" w:rsidP="00C52C3A">
            <w:pPr>
              <w:jc w:val="center"/>
              <w:rPr>
                <w:rFonts w:ascii="Arial Rounded MT Bold" w:eastAsia="LillyBelle" w:hAnsi="Arial Rounded MT Bold" w:cs="LillyBelle"/>
              </w:rPr>
            </w:pPr>
          </w:p>
          <w:p w14:paraId="0D3FB669" w14:textId="77777777" w:rsidR="00C52C3A" w:rsidRDefault="00C52C3A" w:rsidP="00C52C3A">
            <w:pPr>
              <w:jc w:val="center"/>
              <w:rPr>
                <w:rFonts w:ascii="Arial Rounded MT Bold" w:eastAsia="LillyBelle" w:hAnsi="Arial Rounded MT Bold" w:cs="LillyBelle"/>
              </w:rPr>
            </w:pPr>
          </w:p>
          <w:p w14:paraId="6045988F" w14:textId="77777777" w:rsidR="00C52C3A" w:rsidRPr="00844FAE" w:rsidRDefault="00C52C3A" w:rsidP="00C52C3A">
            <w:pPr>
              <w:jc w:val="center"/>
              <w:rPr>
                <w:rFonts w:ascii="Arial Rounded MT Bold" w:eastAsia="LillyBelle" w:hAnsi="Arial Rounded MT Bold" w:cs="LillyBelle"/>
              </w:rPr>
            </w:pPr>
            <w:r w:rsidRPr="00844FAE">
              <w:rPr>
                <w:rFonts w:ascii="Arial Rounded MT Bold" w:eastAsia="LillyBelle" w:hAnsi="Arial Rounded MT Bold" w:cs="LillyBelle"/>
              </w:rPr>
              <w:t>Key Concept</w:t>
            </w:r>
          </w:p>
        </w:tc>
        <w:tc>
          <w:tcPr>
            <w:tcW w:w="1654" w:type="dxa"/>
            <w:vMerge w:val="restart"/>
          </w:tcPr>
          <w:p w14:paraId="68FA8B8D" w14:textId="77777777" w:rsidR="00C52C3A" w:rsidRDefault="00C52C3A" w:rsidP="00C52C3A">
            <w:pPr>
              <w:jc w:val="center"/>
              <w:rPr>
                <w:rFonts w:ascii="Arial Rounded MT Bold" w:eastAsia="LillyBelle" w:hAnsi="Arial Rounded MT Bold" w:cs="LillyBelle"/>
              </w:rPr>
            </w:pPr>
          </w:p>
          <w:p w14:paraId="6EC885BF" w14:textId="77777777" w:rsidR="00C52C3A" w:rsidRPr="00844FAE" w:rsidRDefault="00C52C3A" w:rsidP="00C52C3A">
            <w:pPr>
              <w:jc w:val="center"/>
              <w:rPr>
                <w:rFonts w:ascii="Arial Rounded MT Bold" w:eastAsia="LillyBelle" w:hAnsi="Arial Rounded MT Bold" w:cs="LillyBelle"/>
              </w:rPr>
            </w:pPr>
            <w:r w:rsidRPr="00844FAE">
              <w:rPr>
                <w:rFonts w:ascii="Arial Rounded MT Bold" w:eastAsia="LillyBelle" w:hAnsi="Arial Rounded MT Bold" w:cs="LillyBelle"/>
              </w:rPr>
              <w:t>Content Search Questions to Reference</w:t>
            </w:r>
          </w:p>
        </w:tc>
        <w:tc>
          <w:tcPr>
            <w:tcW w:w="6764" w:type="dxa"/>
            <w:gridSpan w:val="4"/>
            <w:shd w:val="clear" w:color="auto" w:fill="E7E6E6" w:themeFill="background2"/>
          </w:tcPr>
          <w:p w14:paraId="1DBFF550" w14:textId="77777777" w:rsidR="00C52C3A" w:rsidRDefault="00C52C3A" w:rsidP="00C52C3A">
            <w:pPr>
              <w:jc w:val="center"/>
              <w:rPr>
                <w:rFonts w:ascii="Arial Rounded MT Bold" w:eastAsia="LillyBelle" w:hAnsi="Arial Rounded MT Bold" w:cs="LillyBelle"/>
              </w:rPr>
            </w:pPr>
          </w:p>
          <w:p w14:paraId="6832BA87" w14:textId="77777777" w:rsidR="00C52C3A" w:rsidRPr="00844FAE" w:rsidRDefault="00C52C3A" w:rsidP="00C52C3A">
            <w:pPr>
              <w:jc w:val="center"/>
              <w:rPr>
                <w:rFonts w:ascii="LillyBelle" w:eastAsia="LillyBelle" w:hAnsi="LillyBelle" w:cs="LillyBelle"/>
              </w:rPr>
            </w:pPr>
            <w:r w:rsidRPr="00C52C3A">
              <w:rPr>
                <w:rFonts w:ascii="LillyBelle" w:eastAsia="LillyBelle" w:hAnsi="LillyBelle" w:cs="LillyBelle"/>
                <w:shd w:val="clear" w:color="auto" w:fill="E7E6E6" w:themeFill="background2"/>
              </w:rPr>
              <w:t>Proficiency Scale Rating</w:t>
            </w:r>
          </w:p>
        </w:tc>
      </w:tr>
      <w:tr w:rsidR="00C52C3A" w14:paraId="5EBF044D" w14:textId="77777777" w:rsidTr="00C52C3A">
        <w:trPr>
          <w:trHeight w:val="674"/>
        </w:trPr>
        <w:tc>
          <w:tcPr>
            <w:tcW w:w="2211" w:type="dxa"/>
            <w:vMerge/>
          </w:tcPr>
          <w:p w14:paraId="6BAC771A" w14:textId="77777777" w:rsidR="00C52C3A" w:rsidRPr="00CB5C77" w:rsidRDefault="00C52C3A" w:rsidP="00C52C3A">
            <w:pPr>
              <w:jc w:val="center"/>
              <w:rPr>
                <w:rFonts w:ascii="LillyBelle" w:eastAsia="LillyBelle" w:hAnsi="LillyBelle" w:cs="LillyBelle"/>
              </w:rPr>
            </w:pPr>
          </w:p>
        </w:tc>
        <w:tc>
          <w:tcPr>
            <w:tcW w:w="1654" w:type="dxa"/>
            <w:vMerge/>
          </w:tcPr>
          <w:p w14:paraId="52621BB4" w14:textId="77777777" w:rsidR="00C52C3A" w:rsidRPr="00CB5C77" w:rsidRDefault="00C52C3A" w:rsidP="00C52C3A">
            <w:pPr>
              <w:jc w:val="center"/>
              <w:rPr>
                <w:rFonts w:ascii="LillyBelle" w:eastAsia="LillyBelle" w:hAnsi="LillyBelle" w:cs="LillyBelle"/>
              </w:rPr>
            </w:pPr>
          </w:p>
        </w:tc>
        <w:tc>
          <w:tcPr>
            <w:tcW w:w="2250" w:type="dxa"/>
          </w:tcPr>
          <w:p w14:paraId="18CD9A97" w14:textId="77777777" w:rsidR="00C52C3A" w:rsidRDefault="00C52C3A" w:rsidP="00C52C3A">
            <w:pPr>
              <w:jc w:val="center"/>
              <w:rPr>
                <w:rFonts w:ascii="Arial Rounded MT Bold" w:eastAsia="LillyBelle" w:hAnsi="Arial Rounded MT Bold" w:cs="LillyBelle"/>
              </w:rPr>
            </w:pPr>
          </w:p>
          <w:p w14:paraId="22B0504C"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Insufficient</w:t>
            </w:r>
          </w:p>
        </w:tc>
        <w:tc>
          <w:tcPr>
            <w:tcW w:w="1890" w:type="dxa"/>
          </w:tcPr>
          <w:p w14:paraId="61054B59" w14:textId="77777777" w:rsidR="00C52C3A" w:rsidRDefault="00C52C3A" w:rsidP="00C52C3A">
            <w:pPr>
              <w:jc w:val="center"/>
              <w:rPr>
                <w:rFonts w:ascii="Arial Rounded MT Bold" w:eastAsia="LillyBelle" w:hAnsi="Arial Rounded MT Bold" w:cs="LillyBelle"/>
              </w:rPr>
            </w:pPr>
          </w:p>
          <w:p w14:paraId="23288A13"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Developing</w:t>
            </w:r>
          </w:p>
        </w:tc>
        <w:tc>
          <w:tcPr>
            <w:tcW w:w="1330" w:type="dxa"/>
          </w:tcPr>
          <w:p w14:paraId="6545AE3A" w14:textId="77777777" w:rsidR="00C52C3A" w:rsidRDefault="00C52C3A" w:rsidP="00C52C3A">
            <w:pPr>
              <w:jc w:val="center"/>
              <w:rPr>
                <w:rFonts w:ascii="Arial Rounded MT Bold" w:eastAsia="LillyBelle" w:hAnsi="Arial Rounded MT Bold" w:cs="LillyBelle"/>
              </w:rPr>
            </w:pPr>
          </w:p>
          <w:p w14:paraId="3D39D12B"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Proficient</w:t>
            </w:r>
          </w:p>
        </w:tc>
        <w:tc>
          <w:tcPr>
            <w:tcW w:w="1294" w:type="dxa"/>
          </w:tcPr>
          <w:p w14:paraId="6E1A4040" w14:textId="77777777" w:rsidR="00C52C3A" w:rsidRDefault="00C52C3A" w:rsidP="00C52C3A">
            <w:pPr>
              <w:jc w:val="center"/>
              <w:rPr>
                <w:rFonts w:ascii="Arial Rounded MT Bold" w:eastAsia="LillyBelle" w:hAnsi="Arial Rounded MT Bold" w:cs="LillyBelle"/>
              </w:rPr>
            </w:pPr>
          </w:p>
          <w:p w14:paraId="001FCB18" w14:textId="77777777" w:rsidR="00C52C3A" w:rsidRPr="00CB5C77" w:rsidRDefault="00C52C3A" w:rsidP="00C52C3A">
            <w:pPr>
              <w:jc w:val="center"/>
              <w:rPr>
                <w:rFonts w:ascii="Arial Rounded MT Bold" w:eastAsia="LillyBelle" w:hAnsi="Arial Rounded MT Bold" w:cs="LillyBelle"/>
              </w:rPr>
            </w:pPr>
            <w:r w:rsidRPr="00CB5C77">
              <w:rPr>
                <w:rFonts w:ascii="Arial Rounded MT Bold" w:eastAsia="LillyBelle" w:hAnsi="Arial Rounded MT Bold" w:cs="LillyBelle"/>
              </w:rPr>
              <w:t>Advanced</w:t>
            </w:r>
          </w:p>
        </w:tc>
      </w:tr>
      <w:tr w:rsidR="00C52C3A" w14:paraId="02208F9F" w14:textId="77777777" w:rsidTr="00C52C3A">
        <w:trPr>
          <w:trHeight w:val="504"/>
        </w:trPr>
        <w:tc>
          <w:tcPr>
            <w:tcW w:w="2211" w:type="dxa"/>
          </w:tcPr>
          <w:p w14:paraId="6114DABC" w14:textId="77777777" w:rsidR="00C52C3A" w:rsidRPr="00C52C3A" w:rsidRDefault="00C52C3A" w:rsidP="00C52C3A">
            <w:pPr>
              <w:rPr>
                <w:sz w:val="20"/>
                <w:szCs w:val="20"/>
              </w:rPr>
            </w:pPr>
            <w:r w:rsidRPr="00C52C3A">
              <w:rPr>
                <w:sz w:val="20"/>
                <w:szCs w:val="20"/>
              </w:rPr>
              <w:t>1.1.I.A</w:t>
            </w:r>
            <w:r>
              <w:rPr>
                <w:sz w:val="20"/>
                <w:szCs w:val="20"/>
              </w:rPr>
              <w:t>; Tools and Fire</w:t>
            </w:r>
          </w:p>
        </w:tc>
        <w:tc>
          <w:tcPr>
            <w:tcW w:w="1654" w:type="dxa"/>
          </w:tcPr>
          <w:p w14:paraId="78184193" w14:textId="373D719F" w:rsidR="00C52C3A" w:rsidRDefault="000F774E" w:rsidP="00C52C3A">
            <w:pPr>
              <w:jc w:val="center"/>
            </w:pPr>
            <w:r>
              <w:t>1.1 (#1)</w:t>
            </w:r>
          </w:p>
        </w:tc>
        <w:tc>
          <w:tcPr>
            <w:tcW w:w="2250" w:type="dxa"/>
          </w:tcPr>
          <w:p w14:paraId="55989817" w14:textId="77777777" w:rsidR="00C52C3A" w:rsidRDefault="00C52C3A" w:rsidP="00C52C3A">
            <w:pPr>
              <w:jc w:val="center"/>
            </w:pPr>
          </w:p>
        </w:tc>
        <w:tc>
          <w:tcPr>
            <w:tcW w:w="1890" w:type="dxa"/>
          </w:tcPr>
          <w:p w14:paraId="5A0F9594" w14:textId="77777777" w:rsidR="00C52C3A" w:rsidRDefault="00C52C3A" w:rsidP="00C52C3A">
            <w:pPr>
              <w:jc w:val="center"/>
            </w:pPr>
          </w:p>
        </w:tc>
        <w:tc>
          <w:tcPr>
            <w:tcW w:w="1330" w:type="dxa"/>
          </w:tcPr>
          <w:p w14:paraId="22EA25D6" w14:textId="77777777" w:rsidR="00C52C3A" w:rsidRDefault="00C52C3A" w:rsidP="00C52C3A">
            <w:pPr>
              <w:jc w:val="center"/>
            </w:pPr>
          </w:p>
        </w:tc>
        <w:tc>
          <w:tcPr>
            <w:tcW w:w="1294" w:type="dxa"/>
          </w:tcPr>
          <w:p w14:paraId="0BBA38C5" w14:textId="77777777" w:rsidR="00C52C3A" w:rsidRDefault="00C52C3A" w:rsidP="00C52C3A">
            <w:pPr>
              <w:jc w:val="center"/>
            </w:pPr>
          </w:p>
        </w:tc>
      </w:tr>
      <w:tr w:rsidR="00C52C3A" w14:paraId="3C96E920" w14:textId="77777777" w:rsidTr="00C52C3A">
        <w:trPr>
          <w:trHeight w:val="458"/>
        </w:trPr>
        <w:tc>
          <w:tcPr>
            <w:tcW w:w="2211" w:type="dxa"/>
          </w:tcPr>
          <w:p w14:paraId="36328720" w14:textId="77777777" w:rsidR="00C52C3A" w:rsidRPr="00C52C3A" w:rsidRDefault="00C52C3A" w:rsidP="00C52C3A">
            <w:pPr>
              <w:rPr>
                <w:sz w:val="20"/>
                <w:szCs w:val="20"/>
              </w:rPr>
            </w:pPr>
            <w:r w:rsidRPr="00C52C3A">
              <w:rPr>
                <w:sz w:val="20"/>
                <w:szCs w:val="20"/>
              </w:rPr>
              <w:t>1.1.I.B</w:t>
            </w:r>
            <w:r>
              <w:rPr>
                <w:sz w:val="20"/>
                <w:szCs w:val="20"/>
              </w:rPr>
              <w:t>; Tribes</w:t>
            </w:r>
          </w:p>
        </w:tc>
        <w:tc>
          <w:tcPr>
            <w:tcW w:w="1654" w:type="dxa"/>
          </w:tcPr>
          <w:p w14:paraId="4B76B197" w14:textId="411F625B" w:rsidR="00C52C3A" w:rsidRDefault="000F774E" w:rsidP="00C52C3A">
            <w:pPr>
              <w:jc w:val="center"/>
            </w:pPr>
            <w:r>
              <w:t>1.1 (#2)</w:t>
            </w:r>
          </w:p>
        </w:tc>
        <w:tc>
          <w:tcPr>
            <w:tcW w:w="2250" w:type="dxa"/>
          </w:tcPr>
          <w:p w14:paraId="2387CBF8" w14:textId="77777777" w:rsidR="00C52C3A" w:rsidRDefault="00C52C3A" w:rsidP="00C52C3A">
            <w:pPr>
              <w:jc w:val="center"/>
            </w:pPr>
          </w:p>
        </w:tc>
        <w:tc>
          <w:tcPr>
            <w:tcW w:w="1890" w:type="dxa"/>
          </w:tcPr>
          <w:p w14:paraId="2BA8A1F7" w14:textId="77777777" w:rsidR="00C52C3A" w:rsidRDefault="00C52C3A" w:rsidP="00C52C3A">
            <w:pPr>
              <w:jc w:val="center"/>
            </w:pPr>
          </w:p>
        </w:tc>
        <w:tc>
          <w:tcPr>
            <w:tcW w:w="1330" w:type="dxa"/>
          </w:tcPr>
          <w:p w14:paraId="7F5A5565" w14:textId="77777777" w:rsidR="00C52C3A" w:rsidRDefault="00C52C3A" w:rsidP="00C52C3A">
            <w:pPr>
              <w:jc w:val="center"/>
            </w:pPr>
          </w:p>
        </w:tc>
        <w:tc>
          <w:tcPr>
            <w:tcW w:w="1294" w:type="dxa"/>
          </w:tcPr>
          <w:p w14:paraId="478B0DA2" w14:textId="77777777" w:rsidR="00C52C3A" w:rsidRDefault="00C52C3A" w:rsidP="00C52C3A">
            <w:pPr>
              <w:jc w:val="center"/>
            </w:pPr>
          </w:p>
        </w:tc>
      </w:tr>
      <w:tr w:rsidR="00C52C3A" w14:paraId="779ACE15" w14:textId="77777777" w:rsidTr="00C52C3A">
        <w:trPr>
          <w:trHeight w:val="485"/>
        </w:trPr>
        <w:tc>
          <w:tcPr>
            <w:tcW w:w="2211" w:type="dxa"/>
          </w:tcPr>
          <w:p w14:paraId="047A5256" w14:textId="77777777" w:rsidR="00C52C3A" w:rsidRPr="00C52C3A" w:rsidRDefault="00C52C3A" w:rsidP="00C52C3A">
            <w:pPr>
              <w:rPr>
                <w:sz w:val="20"/>
                <w:szCs w:val="20"/>
              </w:rPr>
            </w:pPr>
            <w:r w:rsidRPr="00C52C3A">
              <w:rPr>
                <w:sz w:val="20"/>
                <w:szCs w:val="20"/>
              </w:rPr>
              <w:t>1.2.I.A</w:t>
            </w:r>
            <w:r>
              <w:rPr>
                <w:sz w:val="20"/>
                <w:szCs w:val="20"/>
              </w:rPr>
              <w:t>; River Valley Civilizations</w:t>
            </w:r>
          </w:p>
        </w:tc>
        <w:tc>
          <w:tcPr>
            <w:tcW w:w="1654" w:type="dxa"/>
          </w:tcPr>
          <w:p w14:paraId="63B55B52" w14:textId="3B6EDE91" w:rsidR="00C52C3A" w:rsidRDefault="000F774E" w:rsidP="00C52C3A">
            <w:pPr>
              <w:jc w:val="center"/>
            </w:pPr>
            <w:r>
              <w:t>1.1 (#4)</w:t>
            </w:r>
          </w:p>
        </w:tc>
        <w:tc>
          <w:tcPr>
            <w:tcW w:w="2250" w:type="dxa"/>
          </w:tcPr>
          <w:p w14:paraId="3F7D4DD4" w14:textId="77777777" w:rsidR="00C52C3A" w:rsidRDefault="00C52C3A" w:rsidP="00C52C3A">
            <w:pPr>
              <w:jc w:val="center"/>
            </w:pPr>
          </w:p>
        </w:tc>
        <w:tc>
          <w:tcPr>
            <w:tcW w:w="1890" w:type="dxa"/>
          </w:tcPr>
          <w:p w14:paraId="451F8D37" w14:textId="77777777" w:rsidR="00C52C3A" w:rsidRDefault="00C52C3A" w:rsidP="00C52C3A">
            <w:pPr>
              <w:jc w:val="center"/>
            </w:pPr>
          </w:p>
        </w:tc>
        <w:tc>
          <w:tcPr>
            <w:tcW w:w="1330" w:type="dxa"/>
          </w:tcPr>
          <w:p w14:paraId="66795098" w14:textId="77777777" w:rsidR="00C52C3A" w:rsidRDefault="00C52C3A" w:rsidP="00C52C3A">
            <w:pPr>
              <w:jc w:val="center"/>
            </w:pPr>
          </w:p>
        </w:tc>
        <w:tc>
          <w:tcPr>
            <w:tcW w:w="1294" w:type="dxa"/>
          </w:tcPr>
          <w:p w14:paraId="5715BA59" w14:textId="77777777" w:rsidR="00C52C3A" w:rsidRDefault="00C52C3A" w:rsidP="00C52C3A">
            <w:pPr>
              <w:jc w:val="center"/>
            </w:pPr>
          </w:p>
        </w:tc>
      </w:tr>
      <w:tr w:rsidR="00C52C3A" w14:paraId="74B058B1" w14:textId="77777777" w:rsidTr="00C52C3A">
        <w:trPr>
          <w:trHeight w:val="504"/>
        </w:trPr>
        <w:tc>
          <w:tcPr>
            <w:tcW w:w="2211" w:type="dxa"/>
          </w:tcPr>
          <w:p w14:paraId="08E0EF19" w14:textId="77777777" w:rsidR="00C52C3A" w:rsidRPr="00C52C3A" w:rsidRDefault="00C52C3A" w:rsidP="00C52C3A">
            <w:pPr>
              <w:rPr>
                <w:sz w:val="20"/>
                <w:szCs w:val="20"/>
              </w:rPr>
            </w:pPr>
            <w:r w:rsidRPr="00C52C3A">
              <w:rPr>
                <w:sz w:val="20"/>
                <w:szCs w:val="20"/>
              </w:rPr>
              <w:t>1.2.I.B</w:t>
            </w:r>
            <w:r>
              <w:rPr>
                <w:sz w:val="20"/>
                <w:szCs w:val="20"/>
              </w:rPr>
              <w:t>; Domestication</w:t>
            </w:r>
          </w:p>
        </w:tc>
        <w:tc>
          <w:tcPr>
            <w:tcW w:w="1654" w:type="dxa"/>
          </w:tcPr>
          <w:p w14:paraId="3841421D" w14:textId="64596287" w:rsidR="00C52C3A" w:rsidRDefault="000F774E" w:rsidP="00C52C3A">
            <w:pPr>
              <w:jc w:val="center"/>
            </w:pPr>
            <w:r>
              <w:t>1.1 (#3)</w:t>
            </w:r>
          </w:p>
        </w:tc>
        <w:tc>
          <w:tcPr>
            <w:tcW w:w="2250" w:type="dxa"/>
          </w:tcPr>
          <w:p w14:paraId="3A921692" w14:textId="77777777" w:rsidR="00C52C3A" w:rsidRDefault="00C52C3A" w:rsidP="00C52C3A">
            <w:pPr>
              <w:jc w:val="center"/>
            </w:pPr>
          </w:p>
        </w:tc>
        <w:tc>
          <w:tcPr>
            <w:tcW w:w="1890" w:type="dxa"/>
          </w:tcPr>
          <w:p w14:paraId="1178B62F" w14:textId="77777777" w:rsidR="00C52C3A" w:rsidRDefault="00C52C3A" w:rsidP="00C52C3A">
            <w:pPr>
              <w:jc w:val="center"/>
            </w:pPr>
          </w:p>
        </w:tc>
        <w:tc>
          <w:tcPr>
            <w:tcW w:w="1330" w:type="dxa"/>
          </w:tcPr>
          <w:p w14:paraId="5EF1E610" w14:textId="77777777" w:rsidR="00C52C3A" w:rsidRDefault="00C52C3A" w:rsidP="00C52C3A">
            <w:pPr>
              <w:jc w:val="center"/>
            </w:pPr>
          </w:p>
        </w:tc>
        <w:tc>
          <w:tcPr>
            <w:tcW w:w="1294" w:type="dxa"/>
          </w:tcPr>
          <w:p w14:paraId="0113EE79" w14:textId="77777777" w:rsidR="00C52C3A" w:rsidRDefault="00C52C3A" w:rsidP="00C52C3A">
            <w:pPr>
              <w:jc w:val="center"/>
            </w:pPr>
          </w:p>
        </w:tc>
      </w:tr>
      <w:tr w:rsidR="00C52C3A" w14:paraId="116128B3" w14:textId="77777777" w:rsidTr="00C52C3A">
        <w:trPr>
          <w:trHeight w:val="504"/>
        </w:trPr>
        <w:tc>
          <w:tcPr>
            <w:tcW w:w="2211" w:type="dxa"/>
          </w:tcPr>
          <w:p w14:paraId="2C477C1C" w14:textId="77777777" w:rsidR="00C52C3A" w:rsidRPr="00C52C3A" w:rsidRDefault="00C52C3A" w:rsidP="00C52C3A">
            <w:pPr>
              <w:rPr>
                <w:sz w:val="20"/>
                <w:szCs w:val="20"/>
              </w:rPr>
            </w:pPr>
            <w:r w:rsidRPr="00C52C3A">
              <w:rPr>
                <w:sz w:val="20"/>
                <w:szCs w:val="20"/>
              </w:rPr>
              <w:t>1.2.I.C</w:t>
            </w:r>
            <w:r>
              <w:rPr>
                <w:sz w:val="20"/>
                <w:szCs w:val="20"/>
              </w:rPr>
              <w:t>; Pastoralism</w:t>
            </w:r>
          </w:p>
        </w:tc>
        <w:tc>
          <w:tcPr>
            <w:tcW w:w="1654" w:type="dxa"/>
          </w:tcPr>
          <w:p w14:paraId="4D70FC49" w14:textId="5CFDDE21" w:rsidR="00C52C3A" w:rsidRDefault="000F774E" w:rsidP="00C52C3A">
            <w:pPr>
              <w:jc w:val="center"/>
            </w:pPr>
            <w:r>
              <w:t>1.1 (#3)</w:t>
            </w:r>
          </w:p>
        </w:tc>
        <w:tc>
          <w:tcPr>
            <w:tcW w:w="2250" w:type="dxa"/>
          </w:tcPr>
          <w:p w14:paraId="028B6C9E" w14:textId="77777777" w:rsidR="00C52C3A" w:rsidRDefault="00C52C3A" w:rsidP="00C52C3A">
            <w:pPr>
              <w:jc w:val="center"/>
            </w:pPr>
          </w:p>
        </w:tc>
        <w:tc>
          <w:tcPr>
            <w:tcW w:w="1890" w:type="dxa"/>
          </w:tcPr>
          <w:p w14:paraId="39D292AF" w14:textId="77777777" w:rsidR="00C52C3A" w:rsidRDefault="00C52C3A" w:rsidP="00C52C3A">
            <w:pPr>
              <w:jc w:val="center"/>
            </w:pPr>
          </w:p>
        </w:tc>
        <w:tc>
          <w:tcPr>
            <w:tcW w:w="1330" w:type="dxa"/>
          </w:tcPr>
          <w:p w14:paraId="5E5220A3" w14:textId="77777777" w:rsidR="00C52C3A" w:rsidRDefault="00C52C3A" w:rsidP="00C52C3A">
            <w:pPr>
              <w:jc w:val="center"/>
            </w:pPr>
          </w:p>
        </w:tc>
        <w:tc>
          <w:tcPr>
            <w:tcW w:w="1294" w:type="dxa"/>
          </w:tcPr>
          <w:p w14:paraId="0FBAEEA0" w14:textId="77777777" w:rsidR="00C52C3A" w:rsidRDefault="00C52C3A" w:rsidP="00C52C3A">
            <w:pPr>
              <w:jc w:val="center"/>
            </w:pPr>
          </w:p>
        </w:tc>
      </w:tr>
      <w:tr w:rsidR="00C52C3A" w14:paraId="29C65A06" w14:textId="77777777" w:rsidTr="00C52C3A">
        <w:trPr>
          <w:trHeight w:val="504"/>
        </w:trPr>
        <w:tc>
          <w:tcPr>
            <w:tcW w:w="2211" w:type="dxa"/>
          </w:tcPr>
          <w:p w14:paraId="576313D2" w14:textId="77777777" w:rsidR="00C52C3A" w:rsidRPr="00C52C3A" w:rsidRDefault="00C52C3A" w:rsidP="00C52C3A">
            <w:pPr>
              <w:rPr>
                <w:sz w:val="20"/>
                <w:szCs w:val="20"/>
              </w:rPr>
            </w:pPr>
            <w:r w:rsidRPr="00C52C3A">
              <w:rPr>
                <w:sz w:val="20"/>
                <w:szCs w:val="20"/>
              </w:rPr>
              <w:t>1.2.I.D</w:t>
            </w:r>
            <w:r>
              <w:rPr>
                <w:sz w:val="20"/>
                <w:szCs w:val="20"/>
              </w:rPr>
              <w:t>; Environmental Diversity</w:t>
            </w:r>
          </w:p>
        </w:tc>
        <w:tc>
          <w:tcPr>
            <w:tcW w:w="1654" w:type="dxa"/>
          </w:tcPr>
          <w:p w14:paraId="0EFC535B" w14:textId="293E5C91" w:rsidR="00C52C3A" w:rsidRDefault="000F774E" w:rsidP="00C52C3A">
            <w:pPr>
              <w:jc w:val="center"/>
            </w:pPr>
            <w:r>
              <w:t>1.1 (#4)</w:t>
            </w:r>
          </w:p>
        </w:tc>
        <w:tc>
          <w:tcPr>
            <w:tcW w:w="2250" w:type="dxa"/>
          </w:tcPr>
          <w:p w14:paraId="01168B66" w14:textId="77777777" w:rsidR="00C52C3A" w:rsidRDefault="00C52C3A" w:rsidP="00C52C3A">
            <w:pPr>
              <w:jc w:val="center"/>
            </w:pPr>
          </w:p>
        </w:tc>
        <w:tc>
          <w:tcPr>
            <w:tcW w:w="1890" w:type="dxa"/>
          </w:tcPr>
          <w:p w14:paraId="58EE8A84" w14:textId="77777777" w:rsidR="00C52C3A" w:rsidRDefault="00C52C3A" w:rsidP="00C52C3A">
            <w:pPr>
              <w:jc w:val="center"/>
            </w:pPr>
          </w:p>
        </w:tc>
        <w:tc>
          <w:tcPr>
            <w:tcW w:w="1330" w:type="dxa"/>
          </w:tcPr>
          <w:p w14:paraId="5244C837" w14:textId="77777777" w:rsidR="00C52C3A" w:rsidRDefault="00C52C3A" w:rsidP="00C52C3A">
            <w:pPr>
              <w:jc w:val="center"/>
            </w:pPr>
          </w:p>
        </w:tc>
        <w:tc>
          <w:tcPr>
            <w:tcW w:w="1294" w:type="dxa"/>
          </w:tcPr>
          <w:p w14:paraId="33C1B841" w14:textId="77777777" w:rsidR="00C52C3A" w:rsidRDefault="00C52C3A" w:rsidP="00C52C3A">
            <w:pPr>
              <w:jc w:val="center"/>
            </w:pPr>
          </w:p>
        </w:tc>
      </w:tr>
      <w:tr w:rsidR="00C52C3A" w14:paraId="7618EDE9" w14:textId="77777777" w:rsidTr="00C52C3A">
        <w:trPr>
          <w:trHeight w:val="504"/>
        </w:trPr>
        <w:tc>
          <w:tcPr>
            <w:tcW w:w="2211" w:type="dxa"/>
          </w:tcPr>
          <w:p w14:paraId="39786BCD" w14:textId="77777777" w:rsidR="00C52C3A" w:rsidRPr="00C52C3A" w:rsidRDefault="00C52C3A" w:rsidP="00C52C3A">
            <w:pPr>
              <w:rPr>
                <w:sz w:val="20"/>
                <w:szCs w:val="20"/>
              </w:rPr>
            </w:pPr>
            <w:r w:rsidRPr="00C52C3A">
              <w:rPr>
                <w:sz w:val="20"/>
                <w:szCs w:val="20"/>
              </w:rPr>
              <w:t>1.2.II.A</w:t>
            </w:r>
            <w:r>
              <w:rPr>
                <w:sz w:val="20"/>
                <w:szCs w:val="20"/>
              </w:rPr>
              <w:t>; Food supplies increased creating societies</w:t>
            </w:r>
          </w:p>
        </w:tc>
        <w:tc>
          <w:tcPr>
            <w:tcW w:w="1654" w:type="dxa"/>
          </w:tcPr>
          <w:p w14:paraId="5BCC6639" w14:textId="7FBD9D22" w:rsidR="00C52C3A" w:rsidRDefault="000F774E" w:rsidP="00C52C3A">
            <w:pPr>
              <w:jc w:val="center"/>
            </w:pPr>
            <w:r>
              <w:t>1.1 (#4)</w:t>
            </w:r>
          </w:p>
        </w:tc>
        <w:tc>
          <w:tcPr>
            <w:tcW w:w="2250" w:type="dxa"/>
          </w:tcPr>
          <w:p w14:paraId="4B7A6EE0" w14:textId="77777777" w:rsidR="00C52C3A" w:rsidRDefault="00C52C3A" w:rsidP="00C52C3A">
            <w:pPr>
              <w:jc w:val="center"/>
            </w:pPr>
          </w:p>
        </w:tc>
        <w:tc>
          <w:tcPr>
            <w:tcW w:w="1890" w:type="dxa"/>
          </w:tcPr>
          <w:p w14:paraId="32FC5CDF" w14:textId="77777777" w:rsidR="00C52C3A" w:rsidRDefault="00C52C3A" w:rsidP="00C52C3A">
            <w:pPr>
              <w:jc w:val="center"/>
            </w:pPr>
          </w:p>
        </w:tc>
        <w:tc>
          <w:tcPr>
            <w:tcW w:w="1330" w:type="dxa"/>
          </w:tcPr>
          <w:p w14:paraId="16839428" w14:textId="77777777" w:rsidR="00C52C3A" w:rsidRDefault="00C52C3A" w:rsidP="00C52C3A">
            <w:pPr>
              <w:jc w:val="center"/>
            </w:pPr>
          </w:p>
        </w:tc>
        <w:tc>
          <w:tcPr>
            <w:tcW w:w="1294" w:type="dxa"/>
          </w:tcPr>
          <w:p w14:paraId="50D77E66" w14:textId="77777777" w:rsidR="00C52C3A" w:rsidRDefault="00C52C3A" w:rsidP="00C52C3A">
            <w:pPr>
              <w:jc w:val="center"/>
            </w:pPr>
          </w:p>
        </w:tc>
      </w:tr>
      <w:tr w:rsidR="00C52C3A" w14:paraId="46DA77F2" w14:textId="77777777" w:rsidTr="00C52C3A">
        <w:trPr>
          <w:trHeight w:val="504"/>
        </w:trPr>
        <w:tc>
          <w:tcPr>
            <w:tcW w:w="2211" w:type="dxa"/>
          </w:tcPr>
          <w:p w14:paraId="356C0233" w14:textId="77777777" w:rsidR="00C52C3A" w:rsidRPr="00C52C3A" w:rsidRDefault="00C52C3A" w:rsidP="00C52C3A">
            <w:pPr>
              <w:rPr>
                <w:sz w:val="20"/>
                <w:szCs w:val="20"/>
              </w:rPr>
            </w:pPr>
            <w:r w:rsidRPr="00C52C3A">
              <w:rPr>
                <w:sz w:val="20"/>
                <w:szCs w:val="20"/>
              </w:rPr>
              <w:t>1.2.II.B</w:t>
            </w:r>
            <w:r>
              <w:rPr>
                <w:sz w:val="20"/>
                <w:szCs w:val="20"/>
              </w:rPr>
              <w:t>; Technology (The Wheel)</w:t>
            </w:r>
          </w:p>
        </w:tc>
        <w:tc>
          <w:tcPr>
            <w:tcW w:w="1654" w:type="dxa"/>
          </w:tcPr>
          <w:p w14:paraId="0B9D306D" w14:textId="26AC524F" w:rsidR="00C52C3A" w:rsidRDefault="000F774E" w:rsidP="00C52C3A">
            <w:pPr>
              <w:jc w:val="center"/>
            </w:pPr>
            <w:r>
              <w:t>1.1 (#10)</w:t>
            </w:r>
          </w:p>
        </w:tc>
        <w:tc>
          <w:tcPr>
            <w:tcW w:w="2250" w:type="dxa"/>
          </w:tcPr>
          <w:p w14:paraId="28578D88" w14:textId="77777777" w:rsidR="00C52C3A" w:rsidRDefault="00C52C3A" w:rsidP="00C52C3A">
            <w:pPr>
              <w:jc w:val="center"/>
            </w:pPr>
          </w:p>
        </w:tc>
        <w:tc>
          <w:tcPr>
            <w:tcW w:w="1890" w:type="dxa"/>
          </w:tcPr>
          <w:p w14:paraId="41DD5C45" w14:textId="77777777" w:rsidR="00C52C3A" w:rsidRDefault="00C52C3A" w:rsidP="00C52C3A">
            <w:pPr>
              <w:jc w:val="center"/>
            </w:pPr>
          </w:p>
        </w:tc>
        <w:tc>
          <w:tcPr>
            <w:tcW w:w="1330" w:type="dxa"/>
          </w:tcPr>
          <w:p w14:paraId="64298FF1" w14:textId="77777777" w:rsidR="00C52C3A" w:rsidRDefault="00C52C3A" w:rsidP="00C52C3A">
            <w:pPr>
              <w:jc w:val="center"/>
            </w:pPr>
          </w:p>
        </w:tc>
        <w:tc>
          <w:tcPr>
            <w:tcW w:w="1294" w:type="dxa"/>
          </w:tcPr>
          <w:p w14:paraId="2983F854" w14:textId="77777777" w:rsidR="00C52C3A" w:rsidRDefault="00C52C3A" w:rsidP="00C52C3A">
            <w:pPr>
              <w:jc w:val="center"/>
            </w:pPr>
          </w:p>
        </w:tc>
      </w:tr>
      <w:tr w:rsidR="00C52C3A" w14:paraId="2754D3EA" w14:textId="77777777" w:rsidTr="00C52C3A">
        <w:trPr>
          <w:trHeight w:val="504"/>
        </w:trPr>
        <w:tc>
          <w:tcPr>
            <w:tcW w:w="2211" w:type="dxa"/>
          </w:tcPr>
          <w:p w14:paraId="4638590E" w14:textId="77777777" w:rsidR="00C52C3A" w:rsidRPr="00C52C3A" w:rsidRDefault="00C52C3A" w:rsidP="00C52C3A">
            <w:pPr>
              <w:rPr>
                <w:sz w:val="20"/>
                <w:szCs w:val="20"/>
              </w:rPr>
            </w:pPr>
            <w:r w:rsidRPr="00C52C3A">
              <w:rPr>
                <w:sz w:val="20"/>
                <w:szCs w:val="20"/>
              </w:rPr>
              <w:t>1.2.II.C</w:t>
            </w:r>
            <w:r>
              <w:rPr>
                <w:sz w:val="20"/>
                <w:szCs w:val="20"/>
              </w:rPr>
              <w:t>; Patriarchy</w:t>
            </w:r>
          </w:p>
        </w:tc>
        <w:tc>
          <w:tcPr>
            <w:tcW w:w="1654" w:type="dxa"/>
          </w:tcPr>
          <w:p w14:paraId="7ABD3544" w14:textId="143A6D0E" w:rsidR="00C52C3A" w:rsidRDefault="000F774E" w:rsidP="00C52C3A">
            <w:pPr>
              <w:jc w:val="center"/>
            </w:pPr>
            <w:r>
              <w:t>1.1 (#5)</w:t>
            </w:r>
          </w:p>
        </w:tc>
        <w:tc>
          <w:tcPr>
            <w:tcW w:w="2250" w:type="dxa"/>
          </w:tcPr>
          <w:p w14:paraId="47B160F9" w14:textId="77777777" w:rsidR="00C52C3A" w:rsidRDefault="00C52C3A" w:rsidP="00C52C3A">
            <w:pPr>
              <w:jc w:val="center"/>
            </w:pPr>
          </w:p>
        </w:tc>
        <w:tc>
          <w:tcPr>
            <w:tcW w:w="1890" w:type="dxa"/>
          </w:tcPr>
          <w:p w14:paraId="7AE20041" w14:textId="77777777" w:rsidR="00C52C3A" w:rsidRDefault="00C52C3A" w:rsidP="00C52C3A">
            <w:pPr>
              <w:jc w:val="center"/>
            </w:pPr>
          </w:p>
        </w:tc>
        <w:tc>
          <w:tcPr>
            <w:tcW w:w="1330" w:type="dxa"/>
          </w:tcPr>
          <w:p w14:paraId="4B30A89C" w14:textId="77777777" w:rsidR="00C52C3A" w:rsidRDefault="00C52C3A" w:rsidP="00C52C3A">
            <w:pPr>
              <w:jc w:val="center"/>
            </w:pPr>
          </w:p>
        </w:tc>
        <w:tc>
          <w:tcPr>
            <w:tcW w:w="1294" w:type="dxa"/>
          </w:tcPr>
          <w:p w14:paraId="24C15133" w14:textId="77777777" w:rsidR="00C52C3A" w:rsidRDefault="00C52C3A" w:rsidP="00C52C3A">
            <w:pPr>
              <w:jc w:val="center"/>
            </w:pPr>
          </w:p>
        </w:tc>
      </w:tr>
      <w:tr w:rsidR="00C52C3A" w14:paraId="3F5F1130" w14:textId="77777777" w:rsidTr="00C52C3A">
        <w:trPr>
          <w:trHeight w:val="485"/>
        </w:trPr>
        <w:tc>
          <w:tcPr>
            <w:tcW w:w="2211" w:type="dxa"/>
          </w:tcPr>
          <w:p w14:paraId="7C528F4C" w14:textId="45102136" w:rsidR="00C52C3A" w:rsidRPr="00C52C3A" w:rsidRDefault="00C52C3A" w:rsidP="00C52C3A">
            <w:pPr>
              <w:rPr>
                <w:sz w:val="20"/>
                <w:szCs w:val="20"/>
              </w:rPr>
            </w:pPr>
            <w:r w:rsidRPr="00C52C3A">
              <w:rPr>
                <w:sz w:val="20"/>
                <w:szCs w:val="20"/>
              </w:rPr>
              <w:t>1.3.I</w:t>
            </w:r>
            <w:r>
              <w:rPr>
                <w:sz w:val="20"/>
                <w:szCs w:val="20"/>
              </w:rPr>
              <w:t>; River Valley Civilizations</w:t>
            </w:r>
          </w:p>
        </w:tc>
        <w:tc>
          <w:tcPr>
            <w:tcW w:w="1654" w:type="dxa"/>
          </w:tcPr>
          <w:p w14:paraId="065047E8" w14:textId="51827A82" w:rsidR="00C52C3A" w:rsidRDefault="000F774E" w:rsidP="00C52C3A">
            <w:pPr>
              <w:jc w:val="center"/>
            </w:pPr>
            <w:r>
              <w:t>1.1 (#5 and #10)</w:t>
            </w:r>
          </w:p>
        </w:tc>
        <w:tc>
          <w:tcPr>
            <w:tcW w:w="2250" w:type="dxa"/>
          </w:tcPr>
          <w:p w14:paraId="50E334F8" w14:textId="77777777" w:rsidR="00C52C3A" w:rsidRDefault="00C52C3A" w:rsidP="00C52C3A">
            <w:pPr>
              <w:jc w:val="center"/>
            </w:pPr>
          </w:p>
        </w:tc>
        <w:tc>
          <w:tcPr>
            <w:tcW w:w="1890" w:type="dxa"/>
          </w:tcPr>
          <w:p w14:paraId="3773F5F2" w14:textId="77777777" w:rsidR="00C52C3A" w:rsidRDefault="00C52C3A" w:rsidP="00C52C3A">
            <w:pPr>
              <w:jc w:val="center"/>
            </w:pPr>
          </w:p>
        </w:tc>
        <w:tc>
          <w:tcPr>
            <w:tcW w:w="1330" w:type="dxa"/>
          </w:tcPr>
          <w:p w14:paraId="76AF154F" w14:textId="77777777" w:rsidR="00C52C3A" w:rsidRDefault="00C52C3A" w:rsidP="00C52C3A">
            <w:pPr>
              <w:jc w:val="center"/>
            </w:pPr>
          </w:p>
        </w:tc>
        <w:tc>
          <w:tcPr>
            <w:tcW w:w="1294" w:type="dxa"/>
          </w:tcPr>
          <w:p w14:paraId="35D17415" w14:textId="77777777" w:rsidR="00C52C3A" w:rsidRDefault="00C52C3A" w:rsidP="00C52C3A">
            <w:pPr>
              <w:jc w:val="center"/>
            </w:pPr>
          </w:p>
        </w:tc>
      </w:tr>
      <w:tr w:rsidR="00C52C3A" w14:paraId="51BF4D16" w14:textId="77777777" w:rsidTr="00C52C3A">
        <w:trPr>
          <w:trHeight w:val="504"/>
        </w:trPr>
        <w:tc>
          <w:tcPr>
            <w:tcW w:w="2211" w:type="dxa"/>
          </w:tcPr>
          <w:p w14:paraId="3D2323D2" w14:textId="77777777" w:rsidR="00C52C3A" w:rsidRPr="00C52C3A" w:rsidRDefault="00C52C3A" w:rsidP="00C52C3A">
            <w:pPr>
              <w:rPr>
                <w:sz w:val="20"/>
                <w:szCs w:val="20"/>
              </w:rPr>
            </w:pPr>
            <w:r w:rsidRPr="00C52C3A">
              <w:rPr>
                <w:sz w:val="20"/>
                <w:szCs w:val="20"/>
              </w:rPr>
              <w:t>1.3.II.A</w:t>
            </w:r>
            <w:r>
              <w:rPr>
                <w:sz w:val="20"/>
                <w:szCs w:val="20"/>
              </w:rPr>
              <w:t>; Early Governments</w:t>
            </w:r>
          </w:p>
        </w:tc>
        <w:tc>
          <w:tcPr>
            <w:tcW w:w="1654" w:type="dxa"/>
          </w:tcPr>
          <w:p w14:paraId="082210C6" w14:textId="0359B364" w:rsidR="00C52C3A" w:rsidRDefault="000F774E" w:rsidP="00C52C3A">
            <w:pPr>
              <w:jc w:val="center"/>
            </w:pPr>
            <w:r>
              <w:t>1.1 (#6)</w:t>
            </w:r>
          </w:p>
        </w:tc>
        <w:tc>
          <w:tcPr>
            <w:tcW w:w="2250" w:type="dxa"/>
          </w:tcPr>
          <w:p w14:paraId="1DEA3B79" w14:textId="77777777" w:rsidR="00C52C3A" w:rsidRDefault="00C52C3A" w:rsidP="00C52C3A">
            <w:pPr>
              <w:jc w:val="center"/>
            </w:pPr>
          </w:p>
        </w:tc>
        <w:tc>
          <w:tcPr>
            <w:tcW w:w="1890" w:type="dxa"/>
          </w:tcPr>
          <w:p w14:paraId="3DF845A2" w14:textId="77777777" w:rsidR="00C52C3A" w:rsidRDefault="00C52C3A" w:rsidP="00C52C3A">
            <w:pPr>
              <w:jc w:val="center"/>
            </w:pPr>
          </w:p>
        </w:tc>
        <w:tc>
          <w:tcPr>
            <w:tcW w:w="1330" w:type="dxa"/>
          </w:tcPr>
          <w:p w14:paraId="789425EC" w14:textId="77777777" w:rsidR="00C52C3A" w:rsidRDefault="00C52C3A" w:rsidP="00C52C3A">
            <w:pPr>
              <w:jc w:val="center"/>
            </w:pPr>
          </w:p>
        </w:tc>
        <w:tc>
          <w:tcPr>
            <w:tcW w:w="1294" w:type="dxa"/>
          </w:tcPr>
          <w:p w14:paraId="667FD946" w14:textId="77777777" w:rsidR="00C52C3A" w:rsidRDefault="00C52C3A" w:rsidP="00C52C3A">
            <w:pPr>
              <w:jc w:val="center"/>
            </w:pPr>
          </w:p>
        </w:tc>
      </w:tr>
      <w:tr w:rsidR="00C52C3A" w14:paraId="2999F663" w14:textId="77777777" w:rsidTr="00C52C3A">
        <w:trPr>
          <w:trHeight w:val="504"/>
        </w:trPr>
        <w:tc>
          <w:tcPr>
            <w:tcW w:w="2211" w:type="dxa"/>
          </w:tcPr>
          <w:p w14:paraId="32FD2C18" w14:textId="77777777" w:rsidR="00C52C3A" w:rsidRPr="00C52C3A" w:rsidRDefault="00C52C3A" w:rsidP="00C52C3A">
            <w:pPr>
              <w:rPr>
                <w:sz w:val="20"/>
                <w:szCs w:val="20"/>
              </w:rPr>
            </w:pPr>
            <w:r w:rsidRPr="00C52C3A">
              <w:rPr>
                <w:sz w:val="20"/>
                <w:szCs w:val="20"/>
              </w:rPr>
              <w:t>1.3.II.B</w:t>
            </w:r>
            <w:r>
              <w:rPr>
                <w:sz w:val="20"/>
                <w:szCs w:val="20"/>
              </w:rPr>
              <w:t>; Expansion led to warfare</w:t>
            </w:r>
          </w:p>
        </w:tc>
        <w:tc>
          <w:tcPr>
            <w:tcW w:w="1654" w:type="dxa"/>
          </w:tcPr>
          <w:p w14:paraId="35916C29" w14:textId="3125B4DE" w:rsidR="00C52C3A" w:rsidRDefault="000F774E" w:rsidP="00C52C3A">
            <w:pPr>
              <w:jc w:val="center"/>
            </w:pPr>
            <w:r>
              <w:t>1.1 (#8)</w:t>
            </w:r>
          </w:p>
        </w:tc>
        <w:tc>
          <w:tcPr>
            <w:tcW w:w="2250" w:type="dxa"/>
          </w:tcPr>
          <w:p w14:paraId="26EF39C3" w14:textId="77777777" w:rsidR="00C52C3A" w:rsidRDefault="00C52C3A" w:rsidP="00C52C3A">
            <w:pPr>
              <w:jc w:val="center"/>
            </w:pPr>
          </w:p>
        </w:tc>
        <w:tc>
          <w:tcPr>
            <w:tcW w:w="1890" w:type="dxa"/>
          </w:tcPr>
          <w:p w14:paraId="4287B1A6" w14:textId="77777777" w:rsidR="00C52C3A" w:rsidRDefault="00C52C3A" w:rsidP="00C52C3A">
            <w:pPr>
              <w:jc w:val="center"/>
            </w:pPr>
          </w:p>
        </w:tc>
        <w:tc>
          <w:tcPr>
            <w:tcW w:w="1330" w:type="dxa"/>
          </w:tcPr>
          <w:p w14:paraId="6AB715E7" w14:textId="77777777" w:rsidR="00C52C3A" w:rsidRDefault="00C52C3A" w:rsidP="00C52C3A">
            <w:pPr>
              <w:jc w:val="center"/>
            </w:pPr>
          </w:p>
        </w:tc>
        <w:tc>
          <w:tcPr>
            <w:tcW w:w="1294" w:type="dxa"/>
          </w:tcPr>
          <w:p w14:paraId="0CD02EA4" w14:textId="77777777" w:rsidR="00C52C3A" w:rsidRDefault="00C52C3A" w:rsidP="00C52C3A">
            <w:pPr>
              <w:jc w:val="center"/>
            </w:pPr>
          </w:p>
        </w:tc>
      </w:tr>
      <w:tr w:rsidR="00C52C3A" w14:paraId="78827399" w14:textId="77777777" w:rsidTr="00C52C3A">
        <w:trPr>
          <w:trHeight w:val="504"/>
        </w:trPr>
        <w:tc>
          <w:tcPr>
            <w:tcW w:w="2211" w:type="dxa"/>
          </w:tcPr>
          <w:p w14:paraId="128DFF45" w14:textId="77777777" w:rsidR="00C52C3A" w:rsidRPr="00C52C3A" w:rsidRDefault="00C52C3A" w:rsidP="00C52C3A">
            <w:pPr>
              <w:rPr>
                <w:sz w:val="20"/>
                <w:szCs w:val="20"/>
              </w:rPr>
            </w:pPr>
            <w:r w:rsidRPr="00C52C3A">
              <w:rPr>
                <w:sz w:val="20"/>
                <w:szCs w:val="20"/>
              </w:rPr>
              <w:t>1.3.II.C</w:t>
            </w:r>
            <w:r>
              <w:rPr>
                <w:sz w:val="20"/>
                <w:szCs w:val="20"/>
              </w:rPr>
              <w:t>; Warfare Technologies (Bows, Chariots)</w:t>
            </w:r>
          </w:p>
        </w:tc>
        <w:tc>
          <w:tcPr>
            <w:tcW w:w="1654" w:type="dxa"/>
          </w:tcPr>
          <w:p w14:paraId="6C86C298" w14:textId="19060209" w:rsidR="00C52C3A" w:rsidRDefault="000F774E" w:rsidP="00C52C3A">
            <w:pPr>
              <w:jc w:val="center"/>
            </w:pPr>
            <w:r>
              <w:t>1.1 (#11)</w:t>
            </w:r>
          </w:p>
        </w:tc>
        <w:tc>
          <w:tcPr>
            <w:tcW w:w="2250" w:type="dxa"/>
          </w:tcPr>
          <w:p w14:paraId="08E43AD5" w14:textId="77777777" w:rsidR="00C52C3A" w:rsidRDefault="00C52C3A" w:rsidP="00C52C3A">
            <w:pPr>
              <w:jc w:val="center"/>
            </w:pPr>
          </w:p>
        </w:tc>
        <w:tc>
          <w:tcPr>
            <w:tcW w:w="1890" w:type="dxa"/>
          </w:tcPr>
          <w:p w14:paraId="36B1A95D" w14:textId="77777777" w:rsidR="00C52C3A" w:rsidRDefault="00C52C3A" w:rsidP="00C52C3A">
            <w:pPr>
              <w:jc w:val="center"/>
            </w:pPr>
          </w:p>
        </w:tc>
        <w:tc>
          <w:tcPr>
            <w:tcW w:w="1330" w:type="dxa"/>
          </w:tcPr>
          <w:p w14:paraId="58BB2029" w14:textId="77777777" w:rsidR="00C52C3A" w:rsidRDefault="00C52C3A" w:rsidP="00C52C3A">
            <w:pPr>
              <w:jc w:val="center"/>
            </w:pPr>
          </w:p>
        </w:tc>
        <w:tc>
          <w:tcPr>
            <w:tcW w:w="1294" w:type="dxa"/>
          </w:tcPr>
          <w:p w14:paraId="1DCDBAC2" w14:textId="77777777" w:rsidR="00C52C3A" w:rsidRDefault="00C52C3A" w:rsidP="00C52C3A">
            <w:pPr>
              <w:jc w:val="center"/>
            </w:pPr>
          </w:p>
        </w:tc>
      </w:tr>
      <w:tr w:rsidR="00C52C3A" w14:paraId="7DC433F3" w14:textId="77777777" w:rsidTr="00C52C3A">
        <w:trPr>
          <w:trHeight w:val="504"/>
        </w:trPr>
        <w:tc>
          <w:tcPr>
            <w:tcW w:w="2211" w:type="dxa"/>
          </w:tcPr>
          <w:p w14:paraId="3F99AD97" w14:textId="77777777" w:rsidR="00C52C3A" w:rsidRPr="00C52C3A" w:rsidRDefault="00C52C3A" w:rsidP="00C52C3A">
            <w:pPr>
              <w:rPr>
                <w:sz w:val="20"/>
                <w:szCs w:val="20"/>
              </w:rPr>
            </w:pPr>
            <w:r w:rsidRPr="00C52C3A">
              <w:rPr>
                <w:sz w:val="20"/>
                <w:szCs w:val="20"/>
              </w:rPr>
              <w:t>1.3.III.A</w:t>
            </w:r>
            <w:r>
              <w:rPr>
                <w:sz w:val="20"/>
                <w:szCs w:val="20"/>
              </w:rPr>
              <w:t>; Early Architecture</w:t>
            </w:r>
          </w:p>
        </w:tc>
        <w:tc>
          <w:tcPr>
            <w:tcW w:w="1654" w:type="dxa"/>
          </w:tcPr>
          <w:p w14:paraId="05A5612F" w14:textId="005A878D" w:rsidR="00C52C3A" w:rsidRDefault="000F774E" w:rsidP="00C52C3A">
            <w:pPr>
              <w:jc w:val="center"/>
            </w:pPr>
            <w:r>
              <w:t>1.1 (#5)</w:t>
            </w:r>
          </w:p>
        </w:tc>
        <w:tc>
          <w:tcPr>
            <w:tcW w:w="2250" w:type="dxa"/>
          </w:tcPr>
          <w:p w14:paraId="348E0E0F" w14:textId="77777777" w:rsidR="00C52C3A" w:rsidRDefault="00C52C3A" w:rsidP="00C52C3A">
            <w:pPr>
              <w:jc w:val="center"/>
            </w:pPr>
          </w:p>
        </w:tc>
        <w:tc>
          <w:tcPr>
            <w:tcW w:w="1890" w:type="dxa"/>
          </w:tcPr>
          <w:p w14:paraId="48BE21F3" w14:textId="77777777" w:rsidR="00C52C3A" w:rsidRDefault="00C52C3A" w:rsidP="00C52C3A">
            <w:pPr>
              <w:jc w:val="center"/>
            </w:pPr>
          </w:p>
        </w:tc>
        <w:tc>
          <w:tcPr>
            <w:tcW w:w="1330" w:type="dxa"/>
          </w:tcPr>
          <w:p w14:paraId="41295293" w14:textId="77777777" w:rsidR="00C52C3A" w:rsidRDefault="00C52C3A" w:rsidP="00C52C3A">
            <w:pPr>
              <w:jc w:val="center"/>
            </w:pPr>
          </w:p>
        </w:tc>
        <w:tc>
          <w:tcPr>
            <w:tcW w:w="1294" w:type="dxa"/>
          </w:tcPr>
          <w:p w14:paraId="6951AF6F" w14:textId="77777777" w:rsidR="00C52C3A" w:rsidRDefault="00C52C3A" w:rsidP="00C52C3A">
            <w:pPr>
              <w:jc w:val="center"/>
            </w:pPr>
          </w:p>
        </w:tc>
      </w:tr>
      <w:tr w:rsidR="00C52C3A" w14:paraId="44177593" w14:textId="77777777" w:rsidTr="00C52C3A">
        <w:trPr>
          <w:trHeight w:val="504"/>
        </w:trPr>
        <w:tc>
          <w:tcPr>
            <w:tcW w:w="2211" w:type="dxa"/>
          </w:tcPr>
          <w:p w14:paraId="6B09F06E" w14:textId="77777777" w:rsidR="00C52C3A" w:rsidRPr="00C52C3A" w:rsidRDefault="00C52C3A" w:rsidP="00C52C3A">
            <w:pPr>
              <w:rPr>
                <w:sz w:val="20"/>
                <w:szCs w:val="20"/>
              </w:rPr>
            </w:pPr>
            <w:r w:rsidRPr="00C52C3A">
              <w:rPr>
                <w:sz w:val="20"/>
                <w:szCs w:val="20"/>
              </w:rPr>
              <w:t>1.3.III.B</w:t>
            </w:r>
            <w:r>
              <w:rPr>
                <w:sz w:val="20"/>
                <w:szCs w:val="20"/>
              </w:rPr>
              <w:t>; Early Writing</w:t>
            </w:r>
          </w:p>
        </w:tc>
        <w:tc>
          <w:tcPr>
            <w:tcW w:w="1654" w:type="dxa"/>
          </w:tcPr>
          <w:p w14:paraId="77598F3D" w14:textId="57AD8931" w:rsidR="00C52C3A" w:rsidRDefault="000F774E" w:rsidP="00C52C3A">
            <w:pPr>
              <w:jc w:val="center"/>
            </w:pPr>
            <w:r>
              <w:t>1.1 (#5 and #9)</w:t>
            </w:r>
          </w:p>
        </w:tc>
        <w:tc>
          <w:tcPr>
            <w:tcW w:w="2250" w:type="dxa"/>
          </w:tcPr>
          <w:p w14:paraId="41D90AED" w14:textId="77777777" w:rsidR="00C52C3A" w:rsidRDefault="00C52C3A" w:rsidP="00C52C3A">
            <w:pPr>
              <w:jc w:val="center"/>
            </w:pPr>
          </w:p>
        </w:tc>
        <w:tc>
          <w:tcPr>
            <w:tcW w:w="1890" w:type="dxa"/>
          </w:tcPr>
          <w:p w14:paraId="3E84F200" w14:textId="77777777" w:rsidR="00C52C3A" w:rsidRDefault="00C52C3A" w:rsidP="00C52C3A">
            <w:pPr>
              <w:jc w:val="center"/>
            </w:pPr>
          </w:p>
        </w:tc>
        <w:tc>
          <w:tcPr>
            <w:tcW w:w="1330" w:type="dxa"/>
          </w:tcPr>
          <w:p w14:paraId="0D44C3EB" w14:textId="77777777" w:rsidR="00C52C3A" w:rsidRDefault="00C52C3A" w:rsidP="00C52C3A">
            <w:pPr>
              <w:jc w:val="center"/>
            </w:pPr>
          </w:p>
        </w:tc>
        <w:tc>
          <w:tcPr>
            <w:tcW w:w="1294" w:type="dxa"/>
          </w:tcPr>
          <w:p w14:paraId="221CC0A6" w14:textId="77777777" w:rsidR="00C52C3A" w:rsidRDefault="00C52C3A" w:rsidP="00C52C3A">
            <w:pPr>
              <w:jc w:val="center"/>
            </w:pPr>
          </w:p>
        </w:tc>
      </w:tr>
      <w:tr w:rsidR="00C52C3A" w14:paraId="4B526922" w14:textId="77777777" w:rsidTr="00C52C3A">
        <w:trPr>
          <w:trHeight w:val="504"/>
        </w:trPr>
        <w:tc>
          <w:tcPr>
            <w:tcW w:w="2211" w:type="dxa"/>
          </w:tcPr>
          <w:p w14:paraId="53065700" w14:textId="77777777" w:rsidR="00C52C3A" w:rsidRPr="00C52C3A" w:rsidRDefault="00C52C3A" w:rsidP="00C52C3A">
            <w:pPr>
              <w:rPr>
                <w:sz w:val="20"/>
                <w:szCs w:val="20"/>
              </w:rPr>
            </w:pPr>
            <w:r w:rsidRPr="00C52C3A">
              <w:rPr>
                <w:sz w:val="20"/>
                <w:szCs w:val="20"/>
              </w:rPr>
              <w:t>1.3.III.C</w:t>
            </w:r>
            <w:r>
              <w:rPr>
                <w:sz w:val="20"/>
                <w:szCs w:val="20"/>
              </w:rPr>
              <w:t>; Legal Codes (The Code of Hammurabi)</w:t>
            </w:r>
          </w:p>
        </w:tc>
        <w:tc>
          <w:tcPr>
            <w:tcW w:w="1654" w:type="dxa"/>
          </w:tcPr>
          <w:p w14:paraId="35448998" w14:textId="1BF8C1DE" w:rsidR="00C52C3A" w:rsidRDefault="000F774E" w:rsidP="00C52C3A">
            <w:pPr>
              <w:jc w:val="center"/>
            </w:pPr>
            <w:r>
              <w:t>1.1 (#6)</w:t>
            </w:r>
          </w:p>
        </w:tc>
        <w:tc>
          <w:tcPr>
            <w:tcW w:w="2250" w:type="dxa"/>
          </w:tcPr>
          <w:p w14:paraId="215F69F5" w14:textId="77777777" w:rsidR="00C52C3A" w:rsidRDefault="00C52C3A" w:rsidP="00C52C3A">
            <w:pPr>
              <w:jc w:val="center"/>
            </w:pPr>
          </w:p>
        </w:tc>
        <w:tc>
          <w:tcPr>
            <w:tcW w:w="1890" w:type="dxa"/>
          </w:tcPr>
          <w:p w14:paraId="64709865" w14:textId="77777777" w:rsidR="00C52C3A" w:rsidRDefault="00C52C3A" w:rsidP="00C52C3A">
            <w:pPr>
              <w:jc w:val="center"/>
            </w:pPr>
          </w:p>
        </w:tc>
        <w:tc>
          <w:tcPr>
            <w:tcW w:w="1330" w:type="dxa"/>
          </w:tcPr>
          <w:p w14:paraId="4E9343F7" w14:textId="77777777" w:rsidR="00C52C3A" w:rsidRDefault="00C52C3A" w:rsidP="00C52C3A">
            <w:pPr>
              <w:jc w:val="center"/>
            </w:pPr>
          </w:p>
        </w:tc>
        <w:tc>
          <w:tcPr>
            <w:tcW w:w="1294" w:type="dxa"/>
          </w:tcPr>
          <w:p w14:paraId="02A33C71" w14:textId="77777777" w:rsidR="00C52C3A" w:rsidRDefault="00C52C3A" w:rsidP="00C52C3A">
            <w:pPr>
              <w:jc w:val="center"/>
            </w:pPr>
          </w:p>
        </w:tc>
      </w:tr>
      <w:tr w:rsidR="00C52C3A" w14:paraId="13D4D180" w14:textId="77777777" w:rsidTr="00C52C3A">
        <w:trPr>
          <w:trHeight w:val="485"/>
        </w:trPr>
        <w:tc>
          <w:tcPr>
            <w:tcW w:w="2211" w:type="dxa"/>
          </w:tcPr>
          <w:p w14:paraId="33980C08" w14:textId="77777777" w:rsidR="00C52C3A" w:rsidRPr="00C52C3A" w:rsidRDefault="00C52C3A" w:rsidP="00C52C3A">
            <w:pPr>
              <w:rPr>
                <w:sz w:val="20"/>
                <w:szCs w:val="20"/>
              </w:rPr>
            </w:pPr>
            <w:r w:rsidRPr="00C52C3A">
              <w:rPr>
                <w:sz w:val="20"/>
                <w:szCs w:val="20"/>
              </w:rPr>
              <w:t>1.3.III.D</w:t>
            </w:r>
            <w:r>
              <w:rPr>
                <w:sz w:val="20"/>
                <w:szCs w:val="20"/>
              </w:rPr>
              <w:t>; Religions (Hebrews)</w:t>
            </w:r>
          </w:p>
        </w:tc>
        <w:tc>
          <w:tcPr>
            <w:tcW w:w="1654" w:type="dxa"/>
          </w:tcPr>
          <w:p w14:paraId="6B124EBE" w14:textId="00F6AB66" w:rsidR="00C52C3A" w:rsidRDefault="000F774E" w:rsidP="00C52C3A">
            <w:pPr>
              <w:jc w:val="center"/>
            </w:pPr>
            <w:r>
              <w:t>1.1 (#7)</w:t>
            </w:r>
          </w:p>
        </w:tc>
        <w:tc>
          <w:tcPr>
            <w:tcW w:w="2250" w:type="dxa"/>
          </w:tcPr>
          <w:p w14:paraId="3863C5EF" w14:textId="77777777" w:rsidR="00C52C3A" w:rsidRDefault="00C52C3A" w:rsidP="00C52C3A">
            <w:pPr>
              <w:jc w:val="center"/>
            </w:pPr>
          </w:p>
        </w:tc>
        <w:tc>
          <w:tcPr>
            <w:tcW w:w="1890" w:type="dxa"/>
          </w:tcPr>
          <w:p w14:paraId="66AD45DA" w14:textId="77777777" w:rsidR="00C52C3A" w:rsidRDefault="00C52C3A" w:rsidP="00C52C3A">
            <w:pPr>
              <w:jc w:val="center"/>
            </w:pPr>
          </w:p>
        </w:tc>
        <w:tc>
          <w:tcPr>
            <w:tcW w:w="1330" w:type="dxa"/>
          </w:tcPr>
          <w:p w14:paraId="205DA8D8" w14:textId="77777777" w:rsidR="00C52C3A" w:rsidRDefault="00C52C3A" w:rsidP="00C52C3A">
            <w:pPr>
              <w:jc w:val="center"/>
            </w:pPr>
          </w:p>
        </w:tc>
        <w:tc>
          <w:tcPr>
            <w:tcW w:w="1294" w:type="dxa"/>
          </w:tcPr>
          <w:p w14:paraId="4423287B" w14:textId="77777777" w:rsidR="00C52C3A" w:rsidRDefault="00C52C3A" w:rsidP="00C52C3A">
            <w:pPr>
              <w:jc w:val="center"/>
            </w:pPr>
          </w:p>
        </w:tc>
      </w:tr>
      <w:tr w:rsidR="00C52C3A" w14:paraId="2F8A6A8D" w14:textId="77777777" w:rsidTr="00C52C3A">
        <w:trPr>
          <w:trHeight w:val="504"/>
        </w:trPr>
        <w:tc>
          <w:tcPr>
            <w:tcW w:w="2211" w:type="dxa"/>
          </w:tcPr>
          <w:p w14:paraId="6675D4AB" w14:textId="77777777" w:rsidR="00C52C3A" w:rsidRPr="00C52C3A" w:rsidRDefault="00C52C3A" w:rsidP="00C52C3A">
            <w:pPr>
              <w:rPr>
                <w:sz w:val="20"/>
                <w:szCs w:val="20"/>
              </w:rPr>
            </w:pPr>
            <w:r w:rsidRPr="00C52C3A">
              <w:rPr>
                <w:sz w:val="20"/>
                <w:szCs w:val="20"/>
              </w:rPr>
              <w:t>1.3.III.E</w:t>
            </w:r>
            <w:r>
              <w:rPr>
                <w:sz w:val="20"/>
                <w:szCs w:val="20"/>
              </w:rPr>
              <w:t>; The First Trade</w:t>
            </w:r>
          </w:p>
        </w:tc>
        <w:tc>
          <w:tcPr>
            <w:tcW w:w="1654" w:type="dxa"/>
          </w:tcPr>
          <w:p w14:paraId="516C94AA" w14:textId="2163291D" w:rsidR="00C52C3A" w:rsidRDefault="000F774E" w:rsidP="00C52C3A">
            <w:pPr>
              <w:jc w:val="center"/>
            </w:pPr>
            <w:r>
              <w:t>1.1 (#8)</w:t>
            </w:r>
          </w:p>
        </w:tc>
        <w:tc>
          <w:tcPr>
            <w:tcW w:w="2250" w:type="dxa"/>
          </w:tcPr>
          <w:p w14:paraId="4D9010DA" w14:textId="77777777" w:rsidR="00C52C3A" w:rsidRDefault="00C52C3A" w:rsidP="00C52C3A">
            <w:pPr>
              <w:jc w:val="center"/>
            </w:pPr>
          </w:p>
        </w:tc>
        <w:tc>
          <w:tcPr>
            <w:tcW w:w="1890" w:type="dxa"/>
          </w:tcPr>
          <w:p w14:paraId="2AE365E5" w14:textId="77777777" w:rsidR="00C52C3A" w:rsidRDefault="00C52C3A" w:rsidP="00C52C3A">
            <w:pPr>
              <w:jc w:val="center"/>
            </w:pPr>
          </w:p>
        </w:tc>
        <w:tc>
          <w:tcPr>
            <w:tcW w:w="1330" w:type="dxa"/>
          </w:tcPr>
          <w:p w14:paraId="70C8CED7" w14:textId="77777777" w:rsidR="00C52C3A" w:rsidRDefault="00C52C3A" w:rsidP="00C52C3A">
            <w:pPr>
              <w:jc w:val="center"/>
            </w:pPr>
          </w:p>
        </w:tc>
        <w:tc>
          <w:tcPr>
            <w:tcW w:w="1294" w:type="dxa"/>
          </w:tcPr>
          <w:p w14:paraId="62B40756" w14:textId="77777777" w:rsidR="00C52C3A" w:rsidRDefault="00C52C3A" w:rsidP="00C52C3A">
            <w:pPr>
              <w:jc w:val="center"/>
            </w:pPr>
          </w:p>
        </w:tc>
      </w:tr>
      <w:tr w:rsidR="00C52C3A" w14:paraId="3AD22D97" w14:textId="77777777" w:rsidTr="00C52C3A">
        <w:trPr>
          <w:trHeight w:val="504"/>
        </w:trPr>
        <w:tc>
          <w:tcPr>
            <w:tcW w:w="2211" w:type="dxa"/>
          </w:tcPr>
          <w:p w14:paraId="6C2663CF" w14:textId="77777777" w:rsidR="00C52C3A" w:rsidRPr="00C52C3A" w:rsidRDefault="00C52C3A" w:rsidP="00C52C3A">
            <w:pPr>
              <w:rPr>
                <w:sz w:val="20"/>
                <w:szCs w:val="20"/>
              </w:rPr>
            </w:pPr>
            <w:r w:rsidRPr="00C52C3A">
              <w:rPr>
                <w:sz w:val="20"/>
                <w:szCs w:val="20"/>
              </w:rPr>
              <w:t>1.3.III.F</w:t>
            </w:r>
            <w:r>
              <w:rPr>
                <w:sz w:val="20"/>
                <w:szCs w:val="20"/>
              </w:rPr>
              <w:t>; Social Hierarchies</w:t>
            </w:r>
          </w:p>
        </w:tc>
        <w:tc>
          <w:tcPr>
            <w:tcW w:w="1654" w:type="dxa"/>
          </w:tcPr>
          <w:p w14:paraId="17CFEC12" w14:textId="1879BC58" w:rsidR="00C52C3A" w:rsidRDefault="000F774E" w:rsidP="00C52C3A">
            <w:pPr>
              <w:jc w:val="center"/>
            </w:pPr>
            <w:r>
              <w:t>1.1 (#6)</w:t>
            </w:r>
          </w:p>
        </w:tc>
        <w:tc>
          <w:tcPr>
            <w:tcW w:w="2250" w:type="dxa"/>
          </w:tcPr>
          <w:p w14:paraId="1EA0295C" w14:textId="77777777" w:rsidR="00C52C3A" w:rsidRDefault="00C52C3A" w:rsidP="00C52C3A">
            <w:pPr>
              <w:jc w:val="center"/>
            </w:pPr>
          </w:p>
        </w:tc>
        <w:tc>
          <w:tcPr>
            <w:tcW w:w="1890" w:type="dxa"/>
          </w:tcPr>
          <w:p w14:paraId="015F7875" w14:textId="77777777" w:rsidR="00C52C3A" w:rsidRDefault="00C52C3A" w:rsidP="00C52C3A">
            <w:pPr>
              <w:jc w:val="center"/>
            </w:pPr>
          </w:p>
        </w:tc>
        <w:tc>
          <w:tcPr>
            <w:tcW w:w="1330" w:type="dxa"/>
          </w:tcPr>
          <w:p w14:paraId="469CBF4D" w14:textId="77777777" w:rsidR="00C52C3A" w:rsidRDefault="00C52C3A" w:rsidP="00C52C3A">
            <w:pPr>
              <w:jc w:val="center"/>
            </w:pPr>
          </w:p>
        </w:tc>
        <w:tc>
          <w:tcPr>
            <w:tcW w:w="1294" w:type="dxa"/>
          </w:tcPr>
          <w:p w14:paraId="0663B98E" w14:textId="77777777" w:rsidR="00C52C3A" w:rsidRDefault="00C52C3A" w:rsidP="00C52C3A">
            <w:pPr>
              <w:jc w:val="center"/>
            </w:pPr>
          </w:p>
        </w:tc>
      </w:tr>
    </w:tbl>
    <w:p w14:paraId="083AC14F" w14:textId="77777777" w:rsidR="00CB5C77" w:rsidRPr="00CB5C77" w:rsidRDefault="00CB5C77" w:rsidP="00C52C3A"/>
    <w:sectPr w:rsidR="00CB5C77" w:rsidRPr="00CB5C77" w:rsidSect="00CB5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llyBelle">
    <w:altName w:val="Arial Unicode MS"/>
    <w:charset w:val="81"/>
    <w:family w:val="auto"/>
    <w:pitch w:val="variable"/>
    <w:sig w:usb0="00000000" w:usb1="090E0000" w:usb2="00000010" w:usb3="00000000" w:csb0="003F00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77"/>
    <w:rsid w:val="000F774E"/>
    <w:rsid w:val="002017F3"/>
    <w:rsid w:val="00720D98"/>
    <w:rsid w:val="00844FAE"/>
    <w:rsid w:val="00C52C3A"/>
    <w:rsid w:val="00CB5C77"/>
    <w:rsid w:val="00C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B601"/>
  <w15:chartTrackingRefBased/>
  <w15:docId w15:val="{D7645BE4-B215-426E-8BD4-A6193B77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dc:creator>
  <cp:keywords/>
  <dc:description/>
  <cp:lastModifiedBy>Neal, Brett</cp:lastModifiedBy>
  <cp:revision>2</cp:revision>
  <dcterms:created xsi:type="dcterms:W3CDTF">2017-10-16T13:12:00Z</dcterms:created>
  <dcterms:modified xsi:type="dcterms:W3CDTF">2017-10-16T13:12:00Z</dcterms:modified>
</cp:coreProperties>
</file>